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597E1C" w:rsidR="00597E1C" w:rsidP="00597E1C" w:rsidRDefault="00597E1C" w14:paraId="0D0A4AC3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ELEN 3120: Electromagnetic Fields 2</w:t>
      </w:r>
    </w:p>
    <w:p xmlns:wp14="http://schemas.microsoft.com/office/word/2010/wordml" w:rsidR="00597E1C" w:rsidP="00597E1C" w:rsidRDefault="00597E1C" w14:paraId="20760821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Class Schedule:</w:t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3 Credit </w:t>
      </w:r>
      <w:proofErr w:type="gramStart"/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course</w:t>
      </w:r>
      <w:proofErr w:type="gramEnd"/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, meeting the equivalent of 3-50 minute class periods per week.</w:t>
      </w:r>
    </w:p>
    <w:p xmlns:wp14="http://schemas.microsoft.com/office/word/2010/wordml" w:rsidRPr="00597E1C" w:rsidR="00597E1C" w:rsidP="00597E1C" w:rsidRDefault="00597E1C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597E1C" w:rsidP="00597E1C" w:rsidRDefault="00597E1C" w14:paraId="6EFFDFCD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Coordinator:</w:t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James Richie</w:t>
      </w:r>
    </w:p>
    <w:p xmlns:wp14="http://schemas.microsoft.com/office/word/2010/wordml" w:rsidRPr="00597E1C" w:rsidR="00597E1C" w:rsidP="00597E1C" w:rsidRDefault="00597E1C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97E1C" w:rsidR="00597E1C" w:rsidP="00597E1C" w:rsidRDefault="00597E1C" w14:paraId="5B6F5D06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Materials:</w:t>
      </w:r>
    </w:p>
    <w:p xmlns:wp14="http://schemas.microsoft.com/office/word/2010/wordml" w:rsidR="00597E1C" w:rsidP="00597E1C" w:rsidRDefault="00597E1C" w14:paraId="0836153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Required:</w:t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M. N. O. </w:t>
      </w:r>
      <w:proofErr w:type="spellStart"/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Sadiku</w:t>
      </w:r>
      <w:proofErr w:type="spellEnd"/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Elements of Electromagnetics, 6th Edition, New York, NY: Oxford </w:t>
      </w:r>
      <w:proofErr w:type="spellStart"/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Univeristy</w:t>
      </w:r>
      <w:proofErr w:type="spellEnd"/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Press, 2015.</w:t>
      </w:r>
    </w:p>
    <w:p xmlns:wp14="http://schemas.microsoft.com/office/word/2010/wordml" w:rsidRPr="00597E1C" w:rsidR="00597E1C" w:rsidP="00597E1C" w:rsidRDefault="00597E1C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97E1C" w:rsidR="00597E1C" w:rsidP="00597E1C" w:rsidRDefault="00597E1C" w14:paraId="1C73742A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Description:</w:t>
      </w:r>
    </w:p>
    <w:p xmlns:wp14="http://schemas.microsoft.com/office/word/2010/wordml" w:rsidR="00597E1C" w:rsidP="00597E1C" w:rsidRDefault="00597E1C" w14:paraId="4B54E73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Development and use of wave equations as derived from Maxwell’s equations to explain the propagation of electromagnetic waves. Includes treatment of physical optics, antennas, waveguides, and transmission lines.</w:t>
      </w:r>
    </w:p>
    <w:p xmlns:wp14="http://schemas.microsoft.com/office/word/2010/wordml" w:rsidRPr="00597E1C" w:rsidR="00597E1C" w:rsidP="00597E1C" w:rsidRDefault="00597E1C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597E1C" w:rsidP="00597E1C" w:rsidRDefault="00597E1C" w14:paraId="3AE374F1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Prerequisites:</w:t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ELEN 3110</w:t>
      </w:r>
    </w:p>
    <w:p xmlns:wp14="http://schemas.microsoft.com/office/word/2010/wordml" w:rsidRPr="00597E1C" w:rsidR="00597E1C" w:rsidP="786FEDCE" w:rsidRDefault="00597E1C" w14:paraId="5A39BBE3" wp14:noSpellErr="1" wp14:textId="1FDFFB17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597E1C" w:rsidP="393B08C7" w:rsidRDefault="00597E1C" w14:paraId="464ABDAA" wp14:noSpellErr="1" wp14:textId="079A8F11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3B08C7" w:rsidR="393B08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Selected Elective</w:t>
      </w:r>
      <w:r w:rsidRPr="393B08C7" w:rsidR="393B08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 </w:t>
      </w:r>
      <w:r w:rsidRPr="393B08C7" w:rsidR="393B08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</w:t>
      </w:r>
      <w:r w:rsidRPr="393B08C7" w:rsidR="393B08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Electromagnetic Fields and Communication</w:t>
      </w:r>
      <w:r w:rsidRPr="393B08C7" w:rsidR="393B08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area</w:t>
      </w:r>
      <w:r w:rsidRPr="393B08C7" w:rsidR="393B08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Pr="00597E1C" w:rsidR="00921394" w:rsidP="00597E1C" w:rsidRDefault="00921394" w14:paraId="41C8F39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97E1C" w:rsidR="00597E1C" w:rsidP="00597E1C" w:rsidRDefault="00597E1C" w14:paraId="39A1918A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Contribution to Professional Component:</w:t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Engineering Science 80%</w:t>
      </w:r>
    </w:p>
    <w:p xmlns:wp14="http://schemas.microsoft.com/office/word/2010/wordml" w:rsidR="00597E1C" w:rsidP="00921394" w:rsidRDefault="00597E1C" w14:paraId="5C9587C8" wp14:textId="77777777">
      <w:pPr>
        <w:spacing w:after="0" w:line="240" w:lineRule="auto"/>
        <w:ind w:left="360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Engineering Design 20%</w:t>
      </w:r>
      <w:bookmarkStart w:name="_GoBack" w:id="0"/>
      <w:bookmarkEnd w:id="0"/>
    </w:p>
    <w:p xmlns:wp14="http://schemas.microsoft.com/office/word/2010/wordml" w:rsidRPr="00597E1C" w:rsidR="00597E1C" w:rsidP="00597E1C" w:rsidRDefault="00597E1C" w14:paraId="72A3D3E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97E1C" w:rsidR="00597E1C" w:rsidP="00597E1C" w:rsidRDefault="00597E1C" w14:paraId="451F20DB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Goals:</w:t>
      </w:r>
    </w:p>
    <w:p xmlns:wp14="http://schemas.microsoft.com/office/word/2010/wordml" w:rsidR="00597E1C" w:rsidP="00597E1C" w:rsidRDefault="00597E1C" w14:paraId="3C8D011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To enable students to understand the behavior of waves and time varying fields and to acquire the tools of analysis and design of transmission lines, plane waves, waveguides, and antennas.</w:t>
      </w:r>
    </w:p>
    <w:p xmlns:wp14="http://schemas.microsoft.com/office/word/2010/wordml" w:rsidRPr="00597E1C" w:rsidR="00597E1C" w:rsidP="00597E1C" w:rsidRDefault="00597E1C" w14:paraId="0D0B940D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97E1C" w:rsidR="00597E1C" w:rsidP="00597E1C" w:rsidRDefault="00597E1C" w14:paraId="3D96743F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Course Objectives:</w:t>
      </w:r>
    </w:p>
    <w:p xmlns:wp14="http://schemas.microsoft.com/office/word/2010/wordml" w:rsidRPr="00597E1C" w:rsidR="00597E1C" w:rsidP="00597E1C" w:rsidRDefault="00597E1C" w14:paraId="5B956D54" wp14:textId="77777777">
      <w:pPr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By the end of this course, you should....</w:t>
      </w:r>
    </w:p>
    <w:p xmlns:wp14="http://schemas.microsoft.com/office/word/2010/wordml" w:rsidR="00597E1C" w:rsidP="00597E1C" w:rsidRDefault="00597E1C" w14:paraId="167B4B25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Be able to solve transmission line problems using mathematics and the Smith chart.</w:t>
      </w:r>
    </w:p>
    <w:p xmlns:wp14="http://schemas.microsoft.com/office/word/2010/wordml" w:rsidR="00597E1C" w:rsidP="00597E1C" w:rsidRDefault="00597E1C" w14:paraId="718952ED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Be able to use reflection diagrams to compute DC source transients on transmission lines.</w:t>
      </w:r>
    </w:p>
    <w:p xmlns:wp14="http://schemas.microsoft.com/office/word/2010/wordml" w:rsidR="00597E1C" w:rsidP="00597E1C" w:rsidRDefault="00597E1C" w14:paraId="63636865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Be able to perform impedance matching using a variety of methods.</w:t>
      </w:r>
    </w:p>
    <w:p xmlns:wp14="http://schemas.microsoft.com/office/word/2010/wordml" w:rsidR="00597E1C" w:rsidP="00597E1C" w:rsidRDefault="00597E1C" w14:paraId="7B781A81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Be able to use reflection/transmission coefficients and Snell’s laws to compute the fields in a plane wave reflection scenario.</w:t>
      </w:r>
    </w:p>
    <w:p xmlns:wp14="http://schemas.microsoft.com/office/word/2010/wordml" w:rsidR="00597E1C" w:rsidP="00597E1C" w:rsidRDefault="00597E1C" w14:paraId="6B3AF3F1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Understand the TE and TM modal behavior of rectangular waveguides, the Brillouin diagram, and cavity resonator modes.</w:t>
      </w:r>
    </w:p>
    <w:p xmlns:wp14="http://schemas.microsoft.com/office/word/2010/wordml" w:rsidR="00597E1C" w:rsidP="00597E1C" w:rsidRDefault="00597E1C" w14:paraId="7F7E6C8F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Be able to compute the engineering parameters for rectangular waveguides.</w:t>
      </w:r>
    </w:p>
    <w:p xmlns:wp14="http://schemas.microsoft.com/office/word/2010/wordml" w:rsidR="00597E1C" w:rsidP="00597E1C" w:rsidRDefault="00597E1C" w14:paraId="6932C82E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Recognize the similarities between the reflection of waveguide modes, plane waves, and transmission line waves.</w:t>
      </w:r>
    </w:p>
    <w:p xmlns:wp14="http://schemas.microsoft.com/office/word/2010/wordml" w:rsidRPr="00597E1C" w:rsidR="00597E1C" w:rsidP="00597E1C" w:rsidRDefault="00597E1C" w14:paraId="09756724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Be able to compute the electric field using the far field approximation for a simple system of currents.</w:t>
      </w:r>
    </w:p>
    <w:p xmlns:wp14="http://schemas.microsoft.com/office/word/2010/wordml" w:rsidRPr="00597E1C" w:rsidR="00597E1C" w:rsidP="00597E1C" w:rsidRDefault="00597E1C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97E1C" w:rsidR="00597E1C" w:rsidP="00597E1C" w:rsidRDefault="00597E1C" w14:paraId="07278185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Contribution to Program Objectives:</w:t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partial fulfillment of Criterion 3 objectives A, C, E,</w:t>
      </w:r>
    </w:p>
    <w:p xmlns:wp14="http://schemas.microsoft.com/office/word/2010/wordml" w:rsidR="00597E1C" w:rsidP="00597E1C" w:rsidRDefault="00597E1C" w14:paraId="79A447C1" wp14:textId="77777777">
      <w:pPr>
        <w:spacing w:after="0" w:line="240" w:lineRule="auto"/>
        <w:ind w:left="360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G, K</w:t>
      </w:r>
    </w:p>
    <w:p xmlns:wp14="http://schemas.microsoft.com/office/word/2010/wordml" w:rsidRPr="00597E1C" w:rsidR="00597E1C" w:rsidP="00597E1C" w:rsidRDefault="00597E1C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597E1C" w:rsidP="00597E1C" w:rsidRDefault="00597E1C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97E1C" w:rsidR="00597E1C" w:rsidP="00597E1C" w:rsidRDefault="00597E1C" w14:paraId="32C102A6" wp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Course Topics: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 w:rsidRPr="00597E1C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In the text</w:t>
      </w:r>
    </w:p>
    <w:p xmlns:wp14="http://schemas.microsoft.com/office/word/2010/wordml" w:rsidR="00597E1C" w:rsidP="00597E1C" w:rsidRDefault="00597E1C" w14:paraId="616535E1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Transmission Lines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Chapter 11</w:t>
      </w:r>
    </w:p>
    <w:p xmlns:wp14="http://schemas.microsoft.com/office/word/2010/wordml" w:rsidR="00597E1C" w:rsidP="00597E1C" w:rsidRDefault="00597E1C" w14:paraId="03B0FB19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Plane Waves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Chapter 10</w:t>
      </w:r>
    </w:p>
    <w:p xmlns:wp14="http://schemas.microsoft.com/office/word/2010/wordml" w:rsidR="00597E1C" w:rsidP="00597E1C" w:rsidRDefault="00597E1C" w14:paraId="30211F57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Waveguides and Cavity Resonators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Chapter 12</w:t>
      </w:r>
    </w:p>
    <w:p xmlns:wp14="http://schemas.microsoft.com/office/word/2010/wordml" w:rsidRPr="00597E1C" w:rsidR="00597E1C" w:rsidP="00597E1C" w:rsidRDefault="00597E1C" w14:paraId="18D96166" wp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Antennas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597E1C">
        <w:rPr>
          <w:rFonts w:ascii="Times New Roman" w:hAnsi="Times New Roman" w:eastAsia="Times New Roman" w:cs="Times New Roman"/>
          <w:color w:val="000000"/>
          <w:sz w:val="24"/>
          <w:szCs w:val="24"/>
        </w:rPr>
        <w:t>Chapter 13</w:t>
      </w:r>
    </w:p>
    <w:p xmlns:wp14="http://schemas.microsoft.com/office/word/2010/wordml" w:rsidRPr="009C7429" w:rsidR="00246520" w:rsidRDefault="00246520" w14:paraId="4B94D5A5" wp14:textId="77777777">
      <w:pPr>
        <w:rPr>
          <w:sz w:val="24"/>
          <w:szCs w:val="24"/>
        </w:rPr>
      </w:pPr>
    </w:p>
    <w:sectPr w:rsidRPr="009C7429" w:rsidR="002465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D09"/>
    <w:multiLevelType w:val="hybridMultilevel"/>
    <w:tmpl w:val="010C8B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8E4A17"/>
    <w:multiLevelType w:val="hybridMultilevel"/>
    <w:tmpl w:val="3B28C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B1CE7"/>
    <w:multiLevelType w:val="hybridMultilevel"/>
    <w:tmpl w:val="07966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29"/>
    <w:rsid w:val="00120512"/>
    <w:rsid w:val="00246520"/>
    <w:rsid w:val="00423F1B"/>
    <w:rsid w:val="00430C65"/>
    <w:rsid w:val="00597E1C"/>
    <w:rsid w:val="00621085"/>
    <w:rsid w:val="006668BB"/>
    <w:rsid w:val="00921394"/>
    <w:rsid w:val="009C7429"/>
    <w:rsid w:val="00F339D0"/>
    <w:rsid w:val="393B08C7"/>
    <w:rsid w:val="786FE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7A9B"/>
  <w15:chartTrackingRefBased/>
  <w15:docId w15:val="{9A8B3FE8-6DEF-4A6C-ABFD-FEEA15222F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4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fdfc79e916e745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CB852-58D5-4135-B9AF-57E865FAA6F9}"/>
</file>

<file path=customXml/itemProps2.xml><?xml version="1.0" encoding="utf-8"?>
<ds:datastoreItem xmlns:ds="http://schemas.openxmlformats.org/officeDocument/2006/customXml" ds:itemID="{38A2DCFD-143C-4367-B046-7A3D505D87CD}"/>
</file>

<file path=customXml/itemProps3.xml><?xml version="1.0" encoding="utf-8"?>
<ds:datastoreItem xmlns:ds="http://schemas.openxmlformats.org/officeDocument/2006/customXml" ds:itemID="{975AF6EC-7807-4F38-8722-D79F74CE7525}"/>
</file>

<file path=customXml/itemProps4.xml><?xml version="1.0" encoding="utf-8"?>
<ds:datastoreItem xmlns:ds="http://schemas.openxmlformats.org/officeDocument/2006/customXml" ds:itemID="{2F5FE451-8EFB-4A9E-AACA-D286F06BF1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Dickey, Bobby</dc:creator>
  <keywords/>
  <dc:description/>
  <lastModifiedBy>Richie, James</lastModifiedBy>
  <revision>6</revision>
  <dcterms:created xsi:type="dcterms:W3CDTF">2017-12-04T21:52:00.0000000Z</dcterms:created>
  <dcterms:modified xsi:type="dcterms:W3CDTF">2018-02-28T19:45:27.3204777Z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