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E6663A" w:rsidR="002757D8" w:rsidP="4C9A319C" w:rsidRDefault="002757D8" w14:paraId="374A2C31" wp14:textId="77777777" wp14:noSpellErr="1">
      <w:pPr>
        <w:tabs>
          <w:tab w:val="center" w:pos="4680"/>
        </w:tabs>
        <w:ind w:firstLine="0"/>
        <w:jc w:val="center"/>
        <w:rPr>
          <w:b w:val="1"/>
          <w:bCs w:val="1"/>
        </w:rPr>
      </w:pPr>
      <w:r w:rsidRPr="4C9A319C" w:rsidR="00692804">
        <w:rPr>
          <w:b w:val="1"/>
          <w:bCs w:val="1"/>
        </w:rPr>
        <w:t xml:space="preserve">ELEN 4150 </w:t>
      </w:r>
      <w:r w:rsidRPr="00E6663A">
        <w:rPr>
          <w:b w:val="1"/>
          <w:bCs w:val="1"/>
        </w:rPr>
        <w:t>- Applied Finite Elements in Electromagnetics</w:t>
      </w:r>
    </w:p>
    <w:p xmlns:wp14="http://schemas.microsoft.com/office/word/2010/wordml" w:rsidRPr="00E6663A" w:rsidR="00E6663A" w:rsidRDefault="00E6663A" w14:paraId="291BD49B" wp14:textId="77777777">
      <w:pPr>
        <w:tabs>
          <w:tab w:val="center" w:pos="4680"/>
        </w:tabs>
        <w:rPr>
          <w:b/>
          <w:bCs/>
        </w:rPr>
      </w:pPr>
    </w:p>
    <w:p xmlns:wp14="http://schemas.microsoft.com/office/word/2010/wordml" w:rsidRPr="00E6663A" w:rsidR="00E6663A" w:rsidP="00E6663A" w:rsidRDefault="00E6663A" w14:paraId="6EDC96B5" wp14:textId="77777777">
      <w:pPr>
        <w:tabs>
          <w:tab w:val="left" w:pos="-1440"/>
        </w:tabs>
        <w:ind w:left="2160" w:hanging="2160"/>
      </w:pPr>
      <w:r w:rsidRPr="00E6663A">
        <w:rPr>
          <w:b/>
          <w:bCs/>
        </w:rPr>
        <w:t>Class Schedule:</w:t>
      </w:r>
      <w:r w:rsidRPr="00E6663A">
        <w:tab/>
      </w:r>
      <w:r w:rsidRPr="00E6663A">
        <w:t>3 Credit course, meeting the equivalent of 3-50 minute class periods per week.</w:t>
      </w:r>
    </w:p>
    <w:p xmlns:wp14="http://schemas.microsoft.com/office/word/2010/wordml" w:rsidRPr="00E6663A" w:rsidR="00E6663A" w:rsidP="00E6663A" w:rsidRDefault="00E6663A" w14:paraId="1E27611F" wp14:textId="77777777">
      <w:pPr>
        <w:tabs>
          <w:tab w:val="left" w:pos="-1440"/>
        </w:tabs>
        <w:ind w:left="2160" w:hanging="2160"/>
      </w:pPr>
    </w:p>
    <w:p xmlns:wp14="http://schemas.microsoft.com/office/word/2010/wordml" w:rsidR="002757D8" w:rsidP="00E6663A" w:rsidRDefault="00E6663A" w14:paraId="5DC896B6" wp14:textId="77777777">
      <w:pPr>
        <w:tabs>
          <w:tab w:val="left" w:pos="-1440"/>
        </w:tabs>
      </w:pPr>
      <w:r w:rsidRPr="00E6663A">
        <w:rPr>
          <w:b/>
        </w:rPr>
        <w:t>Course Coordinator</w:t>
      </w:r>
      <w:r w:rsidRPr="00E6663A">
        <w:t xml:space="preserve">:  </w:t>
      </w:r>
      <w:r w:rsidR="00692804">
        <w:t>J. Richie</w:t>
      </w:r>
    </w:p>
    <w:p xmlns:wp14="http://schemas.microsoft.com/office/word/2010/wordml" w:rsidRPr="00E6663A" w:rsidR="00E6663A" w:rsidP="00E6663A" w:rsidRDefault="00E6663A" w14:paraId="2F307C3D" wp14:textId="77777777">
      <w:pPr>
        <w:tabs>
          <w:tab w:val="left" w:pos="-1440"/>
        </w:tabs>
      </w:pPr>
    </w:p>
    <w:p xmlns:wp14="http://schemas.microsoft.com/office/word/2010/wordml" w:rsidRPr="00E6663A" w:rsidR="00E6663A" w:rsidP="00E6663A" w:rsidRDefault="00E6663A" w14:paraId="4146E7FE" wp14:textId="77777777">
      <w:r w:rsidRPr="00E6663A">
        <w:rPr>
          <w:b/>
          <w:bCs/>
        </w:rPr>
        <w:t xml:space="preserve">Course Materials: </w:t>
      </w:r>
      <w:r w:rsidRPr="00E6663A">
        <w:rPr>
          <w:b/>
          <w:bCs/>
        </w:rPr>
        <w:tab/>
      </w:r>
    </w:p>
    <w:p xmlns:wp14="http://schemas.microsoft.com/office/word/2010/wordml" w:rsidRPr="00E6663A" w:rsidR="00E6663A" w:rsidP="00E6663A" w:rsidRDefault="00E6663A" w14:paraId="4193E627" wp14:textId="77777777">
      <w:r w:rsidRPr="00E6663A">
        <w:rPr>
          <w:b/>
          <w:bCs/>
        </w:rPr>
        <w:t xml:space="preserve">Required: </w:t>
      </w:r>
      <w:r w:rsidRPr="00E6663A">
        <w:rPr>
          <w:b/>
          <w:bCs/>
        </w:rPr>
        <w:tab/>
      </w:r>
      <w:r w:rsidRPr="00E6663A">
        <w:rPr>
          <w:b/>
          <w:bCs/>
        </w:rPr>
        <w:tab/>
      </w:r>
      <w:r w:rsidRPr="00E6663A">
        <w:rPr>
          <w:bCs/>
        </w:rPr>
        <w:t>Class Notes by N.A.O. Demerdash</w:t>
      </w:r>
    </w:p>
    <w:p xmlns:wp14="http://schemas.microsoft.com/office/word/2010/wordml" w:rsidRPr="00E6663A" w:rsidR="00E6663A" w:rsidRDefault="00E6663A" w14:paraId="2D806886" wp14:textId="77777777"/>
    <w:p xmlns:wp14="http://schemas.microsoft.com/office/word/2010/wordml" w:rsidRPr="00E6663A" w:rsidR="002757D8" w:rsidRDefault="002757D8" w14:paraId="1698BE8C" wp14:textId="77777777">
      <w:r w:rsidRPr="00E6663A">
        <w:rPr>
          <w:b/>
          <w:bCs/>
        </w:rPr>
        <w:t>Course Description:</w:t>
      </w:r>
    </w:p>
    <w:p xmlns:wp14="http://schemas.microsoft.com/office/word/2010/wordml" w:rsidR="002757D8" w:rsidRDefault="002757D8" w14:paraId="52E5B01C" wp14:textId="77777777">
      <w:r w:rsidRPr="00E6663A">
        <w:t xml:space="preserve">Introduction to finite element (FE) analysis as applied to linear and static electromagnetic field problems.  Review of basic field formulations using Maxwell’s electromagnetic field equations, solution of boundary value problems using the finite difference methods, FE formulations, assembly of elemental and global matrices, pre-processing, post-processing.  Application of the FE method using one-dimensional and two-dimensional elements, </w:t>
      </w:r>
      <w:proofErr w:type="spellStart"/>
      <w:r w:rsidRPr="00E6663A">
        <w:t>magnetostatic</w:t>
      </w:r>
      <w:proofErr w:type="spellEnd"/>
      <w:r w:rsidRPr="00E6663A">
        <w:t xml:space="preserve"> and electrostatic analysis, and the use of commercially available software packages.</w:t>
      </w:r>
    </w:p>
    <w:p xmlns:wp14="http://schemas.microsoft.com/office/word/2010/wordml" w:rsidRPr="00E6663A" w:rsidR="00E6663A" w:rsidRDefault="00E6663A" w14:paraId="3089C324" wp14:textId="77777777"/>
    <w:p xmlns:wp14="http://schemas.microsoft.com/office/word/2010/wordml" w:rsidRPr="00E6663A" w:rsidR="00E6663A" w:rsidP="00E6663A" w:rsidRDefault="00E6663A" w14:paraId="1FC0FF30" wp14:textId="77777777">
      <w:pPr>
        <w:tabs>
          <w:tab w:val="left" w:pos="-1440"/>
        </w:tabs>
        <w:ind w:left="2160" w:hanging="2160"/>
      </w:pPr>
      <w:r w:rsidRPr="00E6663A">
        <w:rPr>
          <w:b/>
          <w:bCs/>
        </w:rPr>
        <w:t>Prerequisites</w:t>
      </w:r>
      <w:r w:rsidRPr="00E6663A">
        <w:t xml:space="preserve">:  </w:t>
      </w:r>
      <w:r w:rsidRPr="00E6663A">
        <w:tab/>
      </w:r>
      <w:r w:rsidRPr="00E6663A">
        <w:t>ELEN 3110 or equivalent</w:t>
      </w:r>
    </w:p>
    <w:p xmlns:wp14="http://schemas.microsoft.com/office/word/2010/wordml" w:rsidRPr="00E6663A" w:rsidR="002757D8" w:rsidRDefault="002757D8" w14:paraId="12F58DB3" wp14:textId="77777777"/>
    <w:p w:rsidR="256B3433" w:rsidP="256B3433" w:rsidRDefault="256B3433" w14:noSpellErr="1" w14:paraId="706B9A76" w14:textId="764A4566">
      <w:pPr>
        <w:spacing w:after="160"/>
        <w:rPr>
          <w:rFonts w:ascii="Times New Roman" w:hAnsi="Times New Roman" w:eastAsia="Times New Roman" w:cs="Times New Roman"/>
          <w:b w:val="0"/>
          <w:bCs w:val="0"/>
          <w:i w:val="0"/>
          <w:iCs w:val="0"/>
          <w:noProof w:val="0"/>
          <w:sz w:val="24"/>
          <w:szCs w:val="24"/>
          <w:lang w:val="en-US"/>
        </w:rPr>
      </w:pPr>
      <w:r w:rsidRPr="256B3433" w:rsidR="256B3433">
        <w:rPr>
          <w:rFonts w:ascii="Times New Roman" w:hAnsi="Times New Roman" w:eastAsia="Times New Roman" w:cs="Times New Roman"/>
          <w:b w:val="1"/>
          <w:bCs w:val="1"/>
          <w:i w:val="0"/>
          <w:iCs w:val="0"/>
          <w:noProof w:val="0"/>
          <w:color w:val="000000" w:themeColor="text1" w:themeTint="FF" w:themeShade="FF"/>
          <w:sz w:val="24"/>
          <w:szCs w:val="24"/>
          <w:lang w:val="en-US"/>
        </w:rPr>
        <w:t>Selected Elective</w:t>
      </w:r>
      <w:r w:rsidRPr="256B3433" w:rsidR="256B343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w:t>
      </w:r>
      <w:r w:rsidRPr="256B3433" w:rsidR="256B3433">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256B3433" w:rsidR="256B343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Electromagnetic Fields and Communication</w:t>
      </w:r>
      <w:r w:rsidRPr="256B3433" w:rsidR="256B343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area</w:t>
      </w:r>
      <w:r w:rsidRPr="256B3433" w:rsidR="256B3433">
        <w:rPr>
          <w:rFonts w:ascii="Times New Roman" w:hAnsi="Times New Roman" w:eastAsia="Times New Roman" w:cs="Times New Roman"/>
          <w:b w:val="0"/>
          <w:bCs w:val="0"/>
          <w:i w:val="0"/>
          <w:iCs w:val="0"/>
          <w:noProof w:val="0"/>
          <w:color w:val="000000" w:themeColor="text1" w:themeTint="FF" w:themeShade="FF"/>
          <w:sz w:val="24"/>
          <w:szCs w:val="24"/>
          <w:lang w:val="en-US"/>
        </w:rPr>
        <w:t>.</w:t>
      </w:r>
    </w:p>
    <w:p xmlns:wp14="http://schemas.microsoft.com/office/word/2010/wordml" w:rsidRPr="00E6663A" w:rsidR="0005013D" w:rsidRDefault="0005013D" w14:paraId="0DFFCB56" wp14:textId="77777777"/>
    <w:p xmlns:wp14="http://schemas.microsoft.com/office/word/2010/wordml" w:rsidR="00692804" w:rsidP="00E6663A" w:rsidRDefault="00E6663A" w14:paraId="5AAEE428" wp14:textId="77777777">
      <w:pPr>
        <w:tabs>
          <w:tab w:val="left" w:pos="3600"/>
        </w:tabs>
        <w:ind w:left="7200" w:hanging="7200"/>
      </w:pPr>
      <w:r w:rsidRPr="00E6663A">
        <w:rPr>
          <w:b/>
          <w:bCs/>
        </w:rPr>
        <w:t>Contribution to Professional Component</w:t>
      </w:r>
      <w:r w:rsidR="00692804">
        <w:t>:</w:t>
      </w:r>
    </w:p>
    <w:p xmlns:wp14="http://schemas.microsoft.com/office/word/2010/wordml" w:rsidRPr="00E6663A" w:rsidR="00E6663A" w:rsidP="00E6663A" w:rsidRDefault="00692804" w14:paraId="773FB2E4" wp14:textId="77777777">
      <w:pPr>
        <w:tabs>
          <w:tab w:val="left" w:pos="3600"/>
        </w:tabs>
        <w:ind w:left="7200" w:hanging="7200"/>
      </w:pPr>
      <w:r>
        <w:t xml:space="preserve">Engineering Science </w:t>
      </w:r>
      <w:r w:rsidRPr="00E6663A" w:rsidR="00E6663A">
        <w:t>67%</w:t>
      </w:r>
    </w:p>
    <w:p xmlns:wp14="http://schemas.microsoft.com/office/word/2010/wordml" w:rsidRPr="00E6663A" w:rsidR="00E6663A" w:rsidP="00692804" w:rsidRDefault="00E6663A" w14:paraId="09455E79" wp14:textId="77777777">
      <w:pPr>
        <w:tabs>
          <w:tab w:val="left" w:pos="-1440"/>
        </w:tabs>
      </w:pPr>
      <w:r w:rsidRPr="00E6663A">
        <w:t>Engineer</w:t>
      </w:r>
      <w:r w:rsidR="00692804">
        <w:t xml:space="preserve">ing Design </w:t>
      </w:r>
      <w:r w:rsidRPr="00E6663A">
        <w:t>33%</w:t>
      </w:r>
    </w:p>
    <w:p xmlns:wp14="http://schemas.microsoft.com/office/word/2010/wordml" w:rsidRPr="00E6663A" w:rsidR="002757D8" w:rsidRDefault="002757D8" w14:paraId="199664DD" wp14:textId="77777777"/>
    <w:p xmlns:wp14="http://schemas.microsoft.com/office/word/2010/wordml" w:rsidRPr="00E6663A" w:rsidR="002757D8" w:rsidRDefault="002757D8" w14:paraId="45F41776" wp14:textId="77777777">
      <w:r w:rsidRPr="00E6663A">
        <w:rPr>
          <w:b/>
          <w:bCs/>
        </w:rPr>
        <w:t>Course Goals:</w:t>
      </w:r>
    </w:p>
    <w:p xmlns:wp14="http://schemas.microsoft.com/office/word/2010/wordml" w:rsidRPr="00E6663A" w:rsidR="002757D8" w:rsidRDefault="002757D8" w14:paraId="131048B2" wp14:textId="77777777">
      <w:r w:rsidRPr="00E6663A">
        <w:t xml:space="preserve">To enable the student to get a good understanding of Finite Element Analysis and to apply it for the analysis and design of </w:t>
      </w:r>
      <w:proofErr w:type="spellStart"/>
      <w:r w:rsidRPr="00E6663A">
        <w:t>magnetostatic</w:t>
      </w:r>
      <w:proofErr w:type="spellEnd"/>
      <w:r w:rsidRPr="00E6663A">
        <w:t xml:space="preserve"> and electrostatic problems using a commercially available software package.</w:t>
      </w:r>
    </w:p>
    <w:p xmlns:wp14="http://schemas.microsoft.com/office/word/2010/wordml" w:rsidRPr="00E6663A" w:rsidR="002757D8" w:rsidRDefault="002757D8" w14:paraId="3310768D" wp14:textId="77777777"/>
    <w:p xmlns:wp14="http://schemas.microsoft.com/office/word/2010/wordml" w:rsidRPr="00E6663A" w:rsidR="002757D8" w:rsidRDefault="002757D8" w14:paraId="38DF6199" wp14:textId="77777777">
      <w:r w:rsidRPr="00E6663A">
        <w:rPr>
          <w:b/>
          <w:bCs/>
        </w:rPr>
        <w:t>Course Objectives:</w:t>
      </w:r>
    </w:p>
    <w:p xmlns:wp14="http://schemas.microsoft.com/office/word/2010/wordml" w:rsidRPr="00E6663A" w:rsidR="002757D8" w:rsidRDefault="002757D8" w14:paraId="2E74BB34" wp14:textId="77777777">
      <w:r w:rsidRPr="00E6663A">
        <w:rPr>
          <w:i/>
          <w:iCs/>
        </w:rPr>
        <w:t>By the end of this course, you should</w:t>
      </w:r>
      <w:r w:rsidRPr="00E6663A" w:rsidR="002A7EDE">
        <w:rPr>
          <w:i/>
          <w:iCs/>
        </w:rPr>
        <w:t xml:space="preserve"> be able to</w:t>
      </w:r>
      <w:r w:rsidRPr="00E6663A">
        <w:rPr>
          <w:i/>
          <w:iCs/>
        </w:rPr>
        <w:t>....</w:t>
      </w:r>
      <w:r w:rsidRPr="00E6663A">
        <w:t xml:space="preserve"> </w:t>
      </w:r>
    </w:p>
    <w:p xmlns:wp14="http://schemas.microsoft.com/office/word/2010/wordml" w:rsidRPr="00E6663A" w:rsidR="002757D8" w:rsidRDefault="002A7EDE" w14:paraId="0DCD3B14" wp14:textId="77777777">
      <w:pPr>
        <w:numPr>
          <w:ilvl w:val="0"/>
          <w:numId w:val="3"/>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Explain</w:t>
      </w:r>
      <w:r w:rsidRPr="00E6663A" w:rsidR="002757D8">
        <w:t xml:space="preserve"> Finite Element Analysis (FEA)</w:t>
      </w:r>
    </w:p>
    <w:p xmlns:wp14="http://schemas.microsoft.com/office/word/2010/wordml" w:rsidRPr="00E6663A" w:rsidR="002757D8" w:rsidRDefault="002757D8" w14:paraId="0A35041F" wp14:textId="77777777">
      <w:pPr>
        <w:numPr>
          <w:ilvl w:val="0"/>
          <w:numId w:val="3"/>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Apply FEA to linear and static electromagnetic field problems using one dimensional and two dimensional elements</w:t>
      </w:r>
    </w:p>
    <w:p xmlns:wp14="http://schemas.microsoft.com/office/word/2010/wordml" w:rsidRPr="00E6663A" w:rsidR="002757D8" w:rsidRDefault="002A7EDE" w14:paraId="2FCB1A8B" wp14:textId="77777777">
      <w:pPr>
        <w:numPr>
          <w:ilvl w:val="0"/>
          <w:numId w:val="3"/>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 xml:space="preserve">Explain </w:t>
      </w:r>
      <w:r w:rsidRPr="00E6663A" w:rsidR="002757D8">
        <w:t xml:space="preserve">FE formulations, </w:t>
      </w:r>
      <w:r w:rsidRPr="00E6663A">
        <w:t xml:space="preserve">including </w:t>
      </w:r>
      <w:r w:rsidRPr="00E6663A" w:rsidR="002757D8">
        <w:t xml:space="preserve">assembly of elemental and global matrices </w:t>
      </w:r>
    </w:p>
    <w:p xmlns:wp14="http://schemas.microsoft.com/office/word/2010/wordml" w:rsidRPr="00E6663A" w:rsidR="002757D8" w:rsidRDefault="002757D8" w14:paraId="0A259B26" wp14:textId="77777777">
      <w:pPr>
        <w:numPr>
          <w:ilvl w:val="0"/>
          <w:numId w:val="3"/>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Apply pre-processing to setup a problem and post-processing to obtain needed results</w:t>
      </w:r>
    </w:p>
    <w:p xmlns:wp14="http://schemas.microsoft.com/office/word/2010/wordml" w:rsidR="002757D8" w:rsidRDefault="002757D8" w14:paraId="780A1D48" wp14:textId="77777777">
      <w:pPr>
        <w:numPr>
          <w:ilvl w:val="0"/>
          <w:numId w:val="3"/>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 xml:space="preserve">Apply FE method using a commercially available software packages in analysis and design of </w:t>
      </w:r>
      <w:proofErr w:type="spellStart"/>
      <w:r w:rsidRPr="00E6663A">
        <w:t>magnetostatic</w:t>
      </w:r>
      <w:proofErr w:type="spellEnd"/>
      <w:r w:rsidRPr="00E6663A">
        <w:t xml:space="preserve"> and electrostatic problems.</w:t>
      </w:r>
    </w:p>
    <w:p xmlns:wp14="http://schemas.microsoft.com/office/word/2010/wordml" w:rsidRPr="00E6663A" w:rsidR="00E6663A" w:rsidP="00E6663A" w:rsidRDefault="00E6663A" w14:paraId="3BAE18B3" wp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xmlns:wp14="http://schemas.microsoft.com/office/word/2010/wordml" w:rsidRPr="00E6663A" w:rsidR="00E6663A" w:rsidP="00E6663A" w:rsidRDefault="00E6663A" w14:paraId="3F19DD42" wp14:textId="77777777">
      <w:pPr>
        <w:tabs>
          <w:tab w:val="left" w:pos="-1440"/>
          <w:tab w:val="left" w:pos="1620"/>
        </w:tabs>
        <w:ind w:left="4320" w:hanging="4320"/>
      </w:pPr>
      <w:r w:rsidRPr="00E6663A">
        <w:rPr>
          <w:b/>
          <w:bCs/>
        </w:rPr>
        <w:t>Contribution to Program Objectives</w:t>
      </w:r>
      <w:r w:rsidR="00692804">
        <w:t>: P</w:t>
      </w:r>
      <w:r w:rsidRPr="00E6663A">
        <w:t xml:space="preserve">artial fulfillment of Criterion </w:t>
      </w:r>
      <w:r>
        <w:t>3 objectives A, B, C, E, G, K</w:t>
      </w:r>
    </w:p>
    <w:p xmlns:wp14="http://schemas.microsoft.com/office/word/2010/wordml" w:rsidRPr="00E6663A" w:rsidR="002757D8" w:rsidRDefault="002757D8" w14:paraId="22A79FB9" wp14:textId="77777777">
      <w:pPr>
        <w:tabs>
          <w:tab w:val="left" w:pos="-1440"/>
        </w:tabs>
        <w:ind w:right="-270"/>
        <w:rPr>
          <w:b/>
          <w:bCs/>
        </w:rPr>
      </w:pPr>
    </w:p>
    <w:p xmlns:wp14="http://schemas.microsoft.com/office/word/2010/wordml" w:rsidRPr="00E6663A" w:rsidR="002757D8" w:rsidRDefault="002757D8" w14:paraId="40A1337C" wp14:textId="77777777">
      <w:pPr>
        <w:tabs>
          <w:tab w:val="left" w:pos="-1440"/>
        </w:tabs>
        <w:ind w:right="-270"/>
      </w:pPr>
      <w:r w:rsidRPr="00E6663A">
        <w:rPr>
          <w:b/>
          <w:bCs/>
        </w:rPr>
        <w:t>Course Topics:</w:t>
      </w:r>
      <w:r w:rsidRPr="00E6663A">
        <w:tab/>
      </w:r>
      <w:r w:rsidRPr="00E6663A">
        <w:tab/>
      </w:r>
      <w:r w:rsidRPr="00E6663A">
        <w:tab/>
      </w:r>
    </w:p>
    <w:p xmlns:wp14="http://schemas.microsoft.com/office/word/2010/wordml" w:rsidRPr="00E6663A" w:rsidR="002757D8" w:rsidP="0005013D" w:rsidRDefault="002757D8" w14:paraId="568A682E"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Review of basic field formulations using Maxwell's electromagnetic field equations 10%</w:t>
      </w:r>
    </w:p>
    <w:p xmlns:wp14="http://schemas.microsoft.com/office/word/2010/wordml" w:rsidRPr="00E6663A" w:rsidR="002757D8" w:rsidP="0005013D" w:rsidRDefault="002757D8" w14:paraId="710420BF"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Solution of boundary value problems using the finite difference method 10%</w:t>
      </w:r>
    </w:p>
    <w:p xmlns:wp14="http://schemas.microsoft.com/office/word/2010/wordml" w:rsidRPr="00E6663A" w:rsidR="002757D8" w:rsidP="0005013D" w:rsidRDefault="002757D8" w14:paraId="0BD3D188"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 xml:space="preserve">Introduction of FE analysis as applied to linear and </w:t>
      </w:r>
      <w:r w:rsidRPr="00E6663A">
        <w:lastRenderedPageBreak/>
        <w:t>static electromagnetic field problems 15%</w:t>
      </w:r>
    </w:p>
    <w:p xmlns:wp14="http://schemas.microsoft.com/office/word/2010/wordml" w:rsidRPr="00E6663A" w:rsidR="002757D8" w:rsidP="0005013D" w:rsidRDefault="002757D8" w14:paraId="21A014ED"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FE formulations 10%</w:t>
      </w:r>
    </w:p>
    <w:p xmlns:wp14="http://schemas.microsoft.com/office/word/2010/wordml" w:rsidRPr="00E6663A" w:rsidR="002757D8" w:rsidP="0005013D" w:rsidRDefault="002757D8" w14:paraId="4E52321B"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Assembly of elemental and global matrices 5%</w:t>
      </w:r>
    </w:p>
    <w:p xmlns:wp14="http://schemas.microsoft.com/office/word/2010/wordml" w:rsidRPr="00E6663A" w:rsidR="002757D8" w:rsidP="0005013D" w:rsidRDefault="002757D8" w14:paraId="58B37BDD"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Pre-processing and Post-processing. 10%</w:t>
      </w:r>
    </w:p>
    <w:p xmlns:wp14="http://schemas.microsoft.com/office/word/2010/wordml" w:rsidRPr="00E6663A" w:rsidR="002757D8" w:rsidP="0005013D" w:rsidRDefault="002757D8" w14:paraId="5DF22EB8"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Application of  FE method using one dimensional and two dimensional elements 10%</w:t>
      </w:r>
    </w:p>
    <w:p xmlns:wp14="http://schemas.microsoft.com/office/word/2010/wordml" w:rsidRPr="00E6663A" w:rsidR="002757D8" w:rsidP="0005013D" w:rsidRDefault="002757D8" w14:paraId="34FE85E9"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 xml:space="preserve">Application of FE analysis for </w:t>
      </w:r>
      <w:proofErr w:type="spellStart"/>
      <w:r w:rsidRPr="00E6663A">
        <w:t>magnetostatic</w:t>
      </w:r>
      <w:proofErr w:type="spellEnd"/>
      <w:r w:rsidRPr="00E6663A">
        <w:t xml:space="preserve"> and electrostatic problems 20%</w:t>
      </w:r>
    </w:p>
    <w:p xmlns:wp14="http://schemas.microsoft.com/office/word/2010/wordml" w:rsidRPr="00E6663A" w:rsidR="002757D8" w:rsidP="0005013D" w:rsidRDefault="002757D8" w14:paraId="2310E738" wp14:textId="77777777">
      <w:pPr>
        <w:numPr>
          <w:ilvl w:val="0"/>
          <w:numId w:val="5"/>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6663A">
        <w:t>Use of a commercially available software packages 10%</w:t>
      </w:r>
    </w:p>
    <w:p xmlns:wp14="http://schemas.microsoft.com/office/word/2010/wordml" w:rsidRPr="00E6663A" w:rsidR="002757D8" w:rsidRDefault="002757D8" w14:paraId="284C6237" wp14:textId="77777777">
      <w:pPr>
        <w:tabs>
          <w:tab w:val="left" w:pos="-1440"/>
        </w:tabs>
      </w:pPr>
    </w:p>
    <w:p xmlns:wp14="http://schemas.microsoft.com/office/word/2010/wordml" w:rsidRPr="00E6663A" w:rsidR="002757D8" w:rsidRDefault="002757D8" w14:paraId="4D8972E6" wp14:textId="77777777">
      <w:pPr>
        <w:tabs>
          <w:tab w:val="left" w:pos="-1440"/>
        </w:tabs>
        <w:ind w:left="2160" w:hanging="4320"/>
        <w:rPr>
          <w:b/>
          <w:bCs/>
        </w:rPr>
      </w:pPr>
    </w:p>
    <w:p xmlns:wp14="http://schemas.microsoft.com/office/word/2010/wordml" w:rsidRPr="00E6663A" w:rsidR="002757D8" w:rsidRDefault="002757D8" w14:paraId="20715F23" wp14:textId="77777777">
      <w:pPr>
        <w:tabs>
          <w:tab w:val="left" w:pos="3600"/>
        </w:tabs>
        <w:ind w:left="5040" w:hanging="5040"/>
        <w:rPr>
          <w:b/>
          <w:bCs/>
        </w:rPr>
      </w:pPr>
    </w:p>
    <w:p xmlns:wp14="http://schemas.microsoft.com/office/word/2010/wordml" w:rsidRPr="00E6663A" w:rsidR="002757D8" w:rsidRDefault="002757D8" w14:paraId="1581C9C1" wp14:textId="77777777">
      <w:pPr>
        <w:tabs>
          <w:tab w:val="left" w:pos="-1440"/>
        </w:tabs>
        <w:ind w:hanging="5040"/>
      </w:pPr>
    </w:p>
    <w:p xmlns:wp14="http://schemas.microsoft.com/office/word/2010/wordml" w:rsidRPr="00E6663A" w:rsidR="002757D8" w:rsidRDefault="002757D8" w14:paraId="4EDF439D" wp14:textId="77777777">
      <w:pPr>
        <w:tabs>
          <w:tab w:val="left" w:pos="-1440"/>
        </w:tabs>
        <w:ind w:hanging="5040"/>
      </w:pPr>
    </w:p>
    <w:p xmlns:wp14="http://schemas.microsoft.com/office/word/2010/wordml" w:rsidRPr="00E6663A" w:rsidR="002757D8" w:rsidRDefault="002757D8" w14:paraId="636CF43A" wp14:textId="77777777">
      <w:pPr>
        <w:tabs>
          <w:tab w:val="left" w:pos="-1440"/>
        </w:tabs>
      </w:pPr>
    </w:p>
    <w:p xmlns:wp14="http://schemas.microsoft.com/office/word/2010/wordml" w:rsidRPr="00E6663A" w:rsidR="002757D8" w:rsidRDefault="002757D8" w14:paraId="43B61C4D" wp14:textId="50BA8893">
      <w:pPr>
        <w:tabs>
          <w:tab w:val="left" w:pos="-1440"/>
        </w:tabs>
      </w:pPr>
      <w:r w:rsidR="4C9A319C">
        <w:rPr/>
        <w:t xml:space="preserve">Last modified:  </w:t>
      </w:r>
      <w:r w:rsidR="4C9A319C">
        <w:rPr/>
        <w:t>January 24, 2017</w:t>
      </w:r>
      <w:bookmarkStart w:name="_GoBack" w:id="0"/>
      <w:bookmarkEnd w:id="0"/>
    </w:p>
    <w:p xmlns:wp14="http://schemas.microsoft.com/office/word/2010/wordml" w:rsidRPr="00E6663A" w:rsidR="002757D8" w:rsidRDefault="002757D8" w14:paraId="39155E20" wp14:textId="77777777">
      <w:pPr>
        <w:widowControl/>
        <w:tabs>
          <w:tab w:val="left" w:pos="-1440"/>
        </w:tabs>
      </w:pPr>
    </w:p>
    <w:p xmlns:wp14="http://schemas.microsoft.com/office/word/2010/wordml" w:rsidRPr="00E6663A" w:rsidR="002757D8" w:rsidRDefault="002757D8" w14:paraId="6C245F5C" wp14:textId="77777777">
      <w:pPr>
        <w:widowControl/>
        <w:tabs>
          <w:tab w:val="left" w:pos="-1440"/>
        </w:tabs>
      </w:pPr>
    </w:p>
    <w:p xmlns:wp14="http://schemas.microsoft.com/office/word/2010/wordml" w:rsidRPr="00E6663A" w:rsidR="002757D8" w:rsidRDefault="002757D8" w14:paraId="13AE2449" wp14:textId="77777777">
      <w:pPr>
        <w:widowControl/>
        <w:tabs>
          <w:tab w:val="left" w:pos="-1440"/>
        </w:tabs>
      </w:pPr>
    </w:p>
    <w:sectPr w:rsidRPr="00E6663A" w:rsidR="002757D8">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238010AF"/>
    <w:multiLevelType w:val="hybridMultilevel"/>
    <w:tmpl w:val="5942C6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1825FD"/>
    <w:multiLevelType w:val="hybridMultilevel"/>
    <w:tmpl w:val="44C21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9D1A14"/>
    <w:multiLevelType w:val="hybridMultilevel"/>
    <w:tmpl w:val="318AD720"/>
    <w:lvl w:ilvl="0" w:tplc="CD80587E">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68E3037"/>
    <w:multiLevelType w:val="hybridMultilevel"/>
    <w:tmpl w:val="95DC8092"/>
    <w:lvl w:ilvl="0" w:tplc="757EF5CE">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3"/>
  </w:num>
  <w:num w:numId="4">
    <w:abstractNumId w:val="4"/>
  </w:num>
  <w:num w:numId="5">
    <w:abstractNumId w:val="2"/>
  </w:num>
  <w:num w:numId="6">
    <w:abstractNumId w:val="5"/>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D8"/>
    <w:rsid w:val="0005013D"/>
    <w:rsid w:val="001E0D1B"/>
    <w:rsid w:val="002757D8"/>
    <w:rsid w:val="002A7EDE"/>
    <w:rsid w:val="003A57E0"/>
    <w:rsid w:val="0067650F"/>
    <w:rsid w:val="00692804"/>
    <w:rsid w:val="006C6FF9"/>
    <w:rsid w:val="00891BBA"/>
    <w:rsid w:val="00B94EBE"/>
    <w:rsid w:val="00E140F2"/>
    <w:rsid w:val="00E6663A"/>
    <w:rsid w:val="256B3433"/>
    <w:rsid w:val="4C9A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BF5675-F121-4BC1-A40B-9A1495F487AF}"/>
  <w14:docId w14:val="65377E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2"/>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8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9638c44b4c3946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SPMIG-1322602101-83</_dlc_DocId>
    <_dlc_DocIdUrl xmlns="7af7cd7a-bfc3-4d68-82f0-2675a70e3386">
      <Url>https://marq.sharepoint.com/sites/engineering/eece/_layouts/15/DocIdRedir.aspx?ID=SPMIG-1322602101-83</Url>
      <Description>SPMIG-1322602101-83</Description>
    </_dlc_DocIdUrl>
  </documentManagement>
</p:properties>
</file>

<file path=customXml/itemProps1.xml><?xml version="1.0" encoding="utf-8"?>
<ds:datastoreItem xmlns:ds="http://schemas.openxmlformats.org/officeDocument/2006/customXml" ds:itemID="{D567A1F6-B15F-4A73-921E-0ECE5B7D3644}"/>
</file>

<file path=customXml/itemProps2.xml><?xml version="1.0" encoding="utf-8"?>
<ds:datastoreItem xmlns:ds="http://schemas.openxmlformats.org/officeDocument/2006/customXml" ds:itemID="{3F4B528A-7940-42F3-8243-64F474D9D33D}"/>
</file>

<file path=customXml/itemProps3.xml><?xml version="1.0" encoding="utf-8"?>
<ds:datastoreItem xmlns:ds="http://schemas.openxmlformats.org/officeDocument/2006/customXml" ds:itemID="{220596B0-9D8E-4D80-8636-272A054C2768}"/>
</file>

<file path=customXml/itemProps4.xml><?xml version="1.0" encoding="utf-8"?>
<ds:datastoreItem xmlns:ds="http://schemas.openxmlformats.org/officeDocument/2006/customXml" ds:itemID="{45C0EE8D-77B3-474B-809E-43D14BA489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Jim Richie</dc:creator>
  <lastModifiedBy>Tarara, Katie</lastModifiedBy>
  <revision>4</revision>
  <lastPrinted>2006-03-08T18:35:00.0000000Z</lastPrinted>
  <dcterms:created xsi:type="dcterms:W3CDTF">2015-10-20T14:51:00.0000000Z</dcterms:created>
  <dcterms:modified xsi:type="dcterms:W3CDTF">2018-02-19T19:05:04.7582453Z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aa4085a5-0f8b-4042-b947-abdade74a4cd</vt:lpwstr>
  </property>
</Properties>
</file>