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C0415" w:rsidR="007829D0" w:rsidP="748CF7AD" w:rsidRDefault="007829D0" w14:paraId="09D83F93" w14:textId="419BAF81" w14:noSpellErr="1">
      <w:pPr>
        <w:tabs>
          <w:tab w:val="center" w:pos="4680"/>
        </w:tabs>
        <w:ind w:firstLine="0"/>
        <w:jc w:val="center"/>
        <w:rPr>
          <w:b w:val="1"/>
          <w:bCs w:val="1"/>
        </w:rPr>
      </w:pPr>
      <w:r w:rsidRPr="009C0415" w:rsidR="001B33AE">
        <w:rPr>
          <w:b w:val="1"/>
          <w:bCs w:val="1"/>
        </w:rPr>
        <w:t>ELEN 4015</w:t>
      </w:r>
      <w:r w:rsidR="009C0415">
        <w:rPr>
          <w:b w:val="1"/>
          <w:bCs w:val="1"/>
        </w:rPr>
        <w:t>:</w:t>
      </w:r>
      <w:bookmarkStart w:name="_GoBack" w:id="0"/>
      <w:bookmarkEnd w:id="0"/>
      <w:r w:rsidRPr="009C0415" w:rsidR="001B33AE">
        <w:rPr>
          <w:b w:val="1"/>
          <w:bCs w:val="1"/>
        </w:rPr>
        <w:t xml:space="preserve"> </w:t>
      </w:r>
      <w:r w:rsidRPr="009C0415">
        <w:rPr>
          <w:b w:val="1"/>
          <w:bCs w:val="1"/>
        </w:rPr>
        <w:t>Advanced Electrical Engineering Laboratory</w:t>
      </w:r>
      <w:r w:rsidRPr="009C0415" w:rsidR="001B33AE">
        <w:rPr>
          <w:b w:val="1"/>
          <w:bCs w:val="1"/>
        </w:rPr>
        <w:t xml:space="preserve">  </w:t>
      </w:r>
    </w:p>
    <w:p w:rsidRPr="009C0415" w:rsidR="00D2138C" w:rsidRDefault="00D2138C" w14:paraId="480B8EE4" w14:textId="77777777">
      <w:pPr>
        <w:tabs>
          <w:tab w:val="center" w:pos="4680"/>
        </w:tabs>
        <w:rPr>
          <w:b/>
          <w:bCs/>
        </w:rPr>
      </w:pPr>
    </w:p>
    <w:p w:rsidRPr="009C0415" w:rsidR="00D2138C" w:rsidP="00D2138C" w:rsidRDefault="00D2138C" w14:paraId="7E75AC46" w14:textId="77777777" w14:noSpellErr="1">
      <w:pPr>
        <w:tabs>
          <w:tab w:val="left" w:pos="-1440"/>
        </w:tabs>
        <w:ind w:left="2160" w:right="-270" w:hanging="2160"/>
      </w:pPr>
      <w:r w:rsidRPr="009C0415">
        <w:rPr>
          <w:b w:val="1"/>
          <w:bCs w:val="1"/>
        </w:rPr>
        <w:t>Class Schedule:</w:t>
      </w:r>
      <w:r w:rsidRPr="009C0415">
        <w:tab/>
      </w:r>
      <w:r w:rsidRPr="009C0415">
        <w:rPr/>
        <w:t>3 Credit course, meeting the equivalent of 2-50 minute class periods per week and 1-2 hour 50 minute laboratory per week.</w:t>
      </w:r>
    </w:p>
    <w:p w:rsidRPr="009C0415" w:rsidR="00D2138C" w:rsidP="00D2138C" w:rsidRDefault="00D2138C" w14:paraId="035EE568" w14:textId="77777777">
      <w:pPr>
        <w:tabs>
          <w:tab w:val="left" w:pos="-1440"/>
        </w:tabs>
        <w:ind w:left="2160" w:right="-270" w:hanging="2160"/>
      </w:pPr>
    </w:p>
    <w:p w:rsidRPr="009C0415" w:rsidR="00D2138C" w:rsidP="00D2138C" w:rsidRDefault="00D2138C" w14:paraId="6A937084" w14:noSpellErr="1" w14:textId="74C3D03E">
      <w:pPr>
        <w:tabs>
          <w:tab w:val="left" w:pos="-1440"/>
        </w:tabs>
        <w:ind w:left="2160" w:right="-270" w:hanging="2160"/>
      </w:pPr>
      <w:r w:rsidRPr="748CF7AD">
        <w:rPr>
          <w:b w:val="1"/>
          <w:bCs w:val="1"/>
        </w:rPr>
        <w:t xml:space="preserve">Course </w:t>
      </w:r>
      <w:r w:rsidRPr="748CF7AD">
        <w:rPr>
          <w:b w:val="1"/>
          <w:bCs w:val="1"/>
        </w:rPr>
        <w:t>Coordinator</w:t>
      </w:r>
      <w:r w:rsidRPr="009C0415">
        <w:rPr/>
        <w:t>:</w:t>
      </w:r>
      <w:r w:rsidRPr="009C0415">
        <w:rPr/>
        <w:t xml:space="preserve"> </w:t>
      </w:r>
      <w:r w:rsidRPr="009C0415">
        <w:tab/>
      </w:r>
      <w:r w:rsidRPr="009C0415">
        <w:rPr/>
        <w:t>EECE</w:t>
      </w:r>
      <w:r w:rsidRPr="009C0415">
        <w:rPr/>
        <w:t xml:space="preserve"> Department Chair</w:t>
      </w:r>
      <w:r w:rsidRPr="009C0415" w:rsidR="002F3877">
        <w:rPr/>
        <w:t xml:space="preserve"> or Director of Undergraduate Studies </w:t>
      </w:r>
    </w:p>
    <w:p w:rsidRPr="009C0415" w:rsidR="00D2138C" w:rsidP="00D2138C" w:rsidRDefault="00D2138C" w14:paraId="35505876" w14:textId="77777777">
      <w:pPr>
        <w:tabs>
          <w:tab w:val="left" w:pos="-1440"/>
        </w:tabs>
        <w:ind w:left="2160" w:right="-270" w:hanging="2160"/>
      </w:pPr>
    </w:p>
    <w:p w:rsidRPr="009C0415" w:rsidR="00D2138C" w:rsidP="748CF7AD" w:rsidRDefault="00D2138C" w14:paraId="665E7EE8" w14:textId="77777777" w14:noSpellErr="1">
      <w:pPr>
        <w:rPr>
          <w:b w:val="1"/>
          <w:bCs w:val="1"/>
        </w:rPr>
      </w:pPr>
      <w:r w:rsidRPr="748CF7AD" w:rsidR="748CF7AD">
        <w:rPr>
          <w:b w:val="1"/>
          <w:bCs w:val="1"/>
        </w:rPr>
        <w:t xml:space="preserve">Course Materials: </w:t>
      </w:r>
      <w:r w:rsidR="748CF7AD">
        <w:rPr/>
        <w:t>To be selected based on course topics</w:t>
      </w:r>
    </w:p>
    <w:p w:rsidRPr="009C0415" w:rsidR="007829D0" w:rsidRDefault="007829D0" w14:paraId="52377487" w14:textId="77777777"/>
    <w:p w:rsidRPr="009C0415" w:rsidR="007829D0" w:rsidRDefault="007829D0" w14:paraId="347E4E9D" w14:textId="77777777" w14:noSpellErr="1">
      <w:r w:rsidRPr="748CF7AD" w:rsidR="748CF7AD">
        <w:rPr>
          <w:b w:val="1"/>
          <w:bCs w:val="1"/>
        </w:rPr>
        <w:t>Course Description:</w:t>
      </w:r>
      <w:r w:rsidR="748CF7AD">
        <w:rPr/>
        <w:t xml:space="preserve"> </w:t>
      </w:r>
    </w:p>
    <w:p w:rsidRPr="009C0415" w:rsidR="007829D0" w:rsidRDefault="007829D0" w14:paraId="6C9AA244" w14:textId="77777777" w14:noSpellErr="1">
      <w:r w:rsidR="748CF7AD">
        <w:rPr/>
        <w:t xml:space="preserve">Project-based laboratory experience in the design, assembly and testing of advanced electronic and electrical systems.  Course content is announced prior to each semester.  Students may enroll in the course more than once as the content of the course changes.  Possible topics for the advanced laboratory experience include (but are not limited to) advanced electromagnetic system design, optical and high frequency electronics, nonlinear control systems, motor control circuits and systems, power electronics, communications circuits, integrated microelectronic circuit design and fabrication (VLSI), advanced analog system design, advanced digital system design, microprocessor system-level design.  Instruction and use of the appropriate test and measurement s tools for design, assembly and testing of systems.  </w:t>
      </w:r>
    </w:p>
    <w:p w:rsidRPr="009C0415" w:rsidR="00D2138C" w:rsidRDefault="00D2138C" w14:paraId="0350049E" w14:textId="77777777"/>
    <w:p w:rsidRPr="009C0415" w:rsidR="00D2138C" w:rsidP="00D2138C" w:rsidRDefault="00D2138C" w14:paraId="2FCDC2E5" w14:textId="77777777" w14:noSpellErr="1">
      <w:r w:rsidRPr="748CF7AD" w:rsidR="748CF7AD">
        <w:rPr>
          <w:b w:val="1"/>
          <w:bCs w:val="1"/>
        </w:rPr>
        <w:t>Prerequisites</w:t>
      </w:r>
      <w:r w:rsidR="748CF7AD">
        <w:rPr/>
        <w:t>: Consent of instructor</w:t>
      </w:r>
    </w:p>
    <w:p w:rsidRPr="009C0415" w:rsidR="00D2138C" w:rsidP="00D2138C" w:rsidRDefault="00D2138C" w14:paraId="03BA8617" w14:textId="77777777">
      <w:pPr>
        <w:tabs>
          <w:tab w:val="left" w:pos="-1440"/>
        </w:tabs>
        <w:ind w:left="2160" w:right="-270" w:hanging="2160"/>
      </w:pPr>
    </w:p>
    <w:p w:rsidRPr="00D2138C" w:rsidR="007A1BB0" w:rsidRDefault="007A1BB0" w14:paraId="25B6E1FF" w14:textId="77777777" w14:noSpellErr="1">
      <w:r w:rsidRPr="748CF7AD" w:rsidR="748CF7AD">
        <w:rPr>
          <w:b w:val="1"/>
          <w:bCs w:val="1"/>
        </w:rPr>
        <w:t>Elective</w:t>
      </w:r>
      <w:r w:rsidR="748CF7AD">
        <w:rPr/>
        <w:t xml:space="preserve"> course in the Electrical Engineering Program and the Computer Engineering program.</w:t>
      </w:r>
    </w:p>
    <w:p w:rsidRPr="00D2138C" w:rsidR="007829D0" w:rsidRDefault="007829D0" w14:paraId="7408AB9B" w14:textId="77777777"/>
    <w:p w:rsidRPr="00D2138C" w:rsidR="00D2138C" w:rsidP="00D2138C" w:rsidRDefault="00D2138C" w14:paraId="0BAC4D73" w14:textId="77777777">
      <w:pPr>
        <w:tabs>
          <w:tab w:val="left" w:pos="-1440"/>
        </w:tabs>
        <w:ind w:left="5040" w:right="-270" w:hanging="5040"/>
      </w:pPr>
      <w:r w:rsidRPr="00D2138C">
        <w:rPr>
          <w:b w:val="1"/>
          <w:bCs w:val="1"/>
        </w:rPr>
        <w:t xml:space="preserve">Contribution to Professional </w:t>
      </w:r>
      <w:proofErr w:type="spellStart"/>
      <w:r w:rsidRPr="00D2138C">
        <w:rPr>
          <w:b w:val="1"/>
          <w:bCs w:val="1"/>
        </w:rPr>
        <w:t>Component</w:t>
      </w:r>
      <w:r w:rsidRPr="00D2138C">
        <w:rPr/>
        <w:t>:</w:t>
      </w:r>
      <w:r w:rsidRPr="00D2138C">
        <w:tab/>
      </w:r>
      <w:r w:rsidRPr="00D2138C">
        <w:rPr/>
        <w:t>Engineering</w:t>
      </w:r>
      <w:proofErr w:type="spellEnd"/>
      <w:r w:rsidRPr="00D2138C">
        <w:rPr/>
        <w:t xml:space="preserve"> Science (% determined by topic)</w:t>
      </w:r>
    </w:p>
    <w:p w:rsidRPr="00D2138C" w:rsidR="00D2138C" w:rsidP="00D2138C" w:rsidRDefault="00D2138C" w14:paraId="6C23FD3B" w14:textId="77777777" w14:noSpellErr="1">
      <w:pPr>
        <w:ind w:right="-270" w:firstLine="5040"/>
      </w:pPr>
      <w:r w:rsidR="748CF7AD">
        <w:rPr/>
        <w:t>Engineering Design (% determined by topic)</w:t>
      </w:r>
    </w:p>
    <w:p w:rsidRPr="00D2138C" w:rsidR="007829D0" w:rsidRDefault="007829D0" w14:paraId="3BB6B313" w14:textId="77777777">
      <w:pPr>
        <w:rPr>
          <w:b/>
          <w:bCs/>
        </w:rPr>
      </w:pPr>
    </w:p>
    <w:p w:rsidRPr="00D2138C" w:rsidR="007829D0" w:rsidRDefault="007829D0" w14:paraId="6B00B671" w14:textId="77777777">
      <w:pPr>
        <w:ind w:firstLine="720"/>
      </w:pPr>
    </w:p>
    <w:p w:rsidRPr="00D2138C" w:rsidR="007829D0" w:rsidRDefault="007829D0" w14:paraId="15640563" w14:textId="77777777">
      <w:pPr>
        <w:tabs>
          <w:tab w:val="left" w:pos="-1440"/>
        </w:tabs>
        <w:ind w:left="2160" w:hanging="2160"/>
      </w:pPr>
      <w:r w:rsidRPr="00D2138C">
        <w:rPr>
          <w:b w:val="1"/>
          <w:bCs w:val="1"/>
        </w:rPr>
        <w:t xml:space="preserve">Course </w:t>
      </w:r>
      <w:proofErr w:type="spellStart"/>
      <w:r w:rsidRPr="00D2138C">
        <w:rPr>
          <w:b w:val="1"/>
          <w:bCs w:val="1"/>
        </w:rPr>
        <w:t>Goals:</w:t>
      </w:r>
      <w:r w:rsidRPr="00D2138C">
        <w:tab/>
      </w:r>
      <w:r w:rsidRPr="00D2138C">
        <w:rPr/>
        <w:t>Specific</w:t>
      </w:r>
      <w:proofErr w:type="spellEnd"/>
      <w:r w:rsidRPr="00D2138C">
        <w:rPr/>
        <w:t xml:space="preserve"> to topic being taught</w:t>
      </w:r>
    </w:p>
    <w:p w:rsidRPr="00D2138C" w:rsidR="007829D0" w:rsidRDefault="007829D0" w14:paraId="392F7604" w14:textId="77777777"/>
    <w:p w:rsidRPr="00D2138C" w:rsidR="007829D0" w:rsidRDefault="007829D0" w14:paraId="6CCF4321" w14:textId="77777777" w14:noSpellErr="1">
      <w:r w:rsidRPr="748CF7AD" w:rsidR="748CF7AD">
        <w:rPr>
          <w:b w:val="1"/>
          <w:bCs w:val="1"/>
        </w:rPr>
        <w:t>Course Objectives:</w:t>
      </w:r>
    </w:p>
    <w:p w:rsidRPr="00D2138C" w:rsidR="007829D0" w:rsidRDefault="007829D0" w14:paraId="664F345C" w14:textId="77777777" w14:noSpellErr="1">
      <w:r w:rsidRPr="748CF7AD" w:rsidR="748CF7AD">
        <w:rPr>
          <w:i w:val="1"/>
          <w:iCs w:val="1"/>
        </w:rPr>
        <w:t>By the end of this course, you should....</w:t>
      </w:r>
    </w:p>
    <w:p w:rsidRPr="00D2138C" w:rsidR="007829D0" w:rsidP="00A66A5F" w:rsidRDefault="00A66A5F" w14:paraId="07989281" w14:textId="77777777" w14:noSpellErr="1">
      <w:pPr>
        <w:pStyle w:val="Level1"/>
        <w:tabs>
          <w:tab w:val="left" w:pos="-1440"/>
        </w:tabs>
        <w:ind w:left="0" w:firstLine="0"/>
      </w:pPr>
      <w:r w:rsidRPr="00D2138C">
        <w:rPr/>
        <w:t>1.</w:t>
      </w:r>
      <w:r w:rsidRPr="00D2138C">
        <w:tab/>
      </w:r>
      <w:r w:rsidRPr="00D2138C" w:rsidR="007829D0">
        <w:rPr/>
        <w:t xml:space="preserve">This list is to be developed for each section of </w:t>
      </w:r>
      <w:r w:rsidRPr="748CF7AD" w:rsidR="001B33AE">
        <w:rPr/>
        <w:t>ELEN 4015 / EECE 5015</w:t>
      </w:r>
      <w:r w:rsidRPr="00D2138C" w:rsidR="001B33AE">
        <w:rPr>
          <w:b w:val="1"/>
          <w:bCs w:val="1"/>
        </w:rPr>
        <w:t xml:space="preserve"> </w:t>
      </w:r>
      <w:r w:rsidRPr="00D2138C" w:rsidR="007829D0">
        <w:rPr/>
        <w:t>offered.</w:t>
      </w:r>
    </w:p>
    <w:p w:rsidRPr="00D2138C" w:rsidR="007829D0" w:rsidRDefault="007829D0" w14:paraId="0339139E" w14:textId="77777777"/>
    <w:p w:rsidRPr="00D2138C" w:rsidR="007829D0" w:rsidRDefault="007829D0" w14:paraId="3FB24314" w14:noSpellErr="1" w14:textId="618682C0">
      <w:pPr>
        <w:tabs>
          <w:tab w:val="left" w:pos="-1440"/>
        </w:tabs>
        <w:ind w:left="4320" w:right="-270" w:hanging="4320"/>
      </w:pPr>
      <w:r w:rsidRPr="00D2138C">
        <w:rPr>
          <w:b w:val="1"/>
          <w:bCs w:val="1"/>
        </w:rPr>
        <w:t xml:space="preserve">Contribution to Program </w:t>
      </w:r>
      <w:r w:rsidRPr="00D2138C">
        <w:rPr>
          <w:b w:val="1"/>
          <w:bCs w:val="1"/>
        </w:rPr>
        <w:t>Objectives</w:t>
      </w:r>
      <w:r w:rsidRPr="00D2138C">
        <w:rPr/>
        <w:t>:</w:t>
      </w:r>
      <w:r w:rsidRPr="00D2138C">
        <w:rPr/>
        <w:t xml:space="preserve"> </w:t>
      </w:r>
      <w:r w:rsidRPr="00D2138C">
        <w:tab/>
      </w:r>
      <w:r w:rsidRPr="00D2138C">
        <w:rPr/>
        <w:t>partial</w:t>
      </w:r>
      <w:r w:rsidRPr="00D2138C">
        <w:rPr/>
        <w:t xml:space="preserve"> fulfillment of Criterion 3 objectives A and K</w:t>
      </w:r>
    </w:p>
    <w:p w:rsidRPr="00D2138C" w:rsidR="007829D0" w:rsidRDefault="007829D0" w14:paraId="34C43654" w14:textId="77777777" w14:noSpellErr="1">
      <w:pPr>
        <w:ind w:left="4320" w:right="-270"/>
      </w:pPr>
      <w:r w:rsidR="748CF7AD">
        <w:rPr/>
        <w:t>Other objectives may be met depending upon course topic.</w:t>
      </w:r>
    </w:p>
    <w:p w:rsidRPr="00D2138C" w:rsidR="00D2138C" w:rsidP="00D2138C" w:rsidRDefault="00D2138C" w14:paraId="6664F9BF" w14:textId="77777777" w14:noSpellErr="1">
      <w:pPr>
        <w:tabs>
          <w:tab w:val="left" w:pos="-1440"/>
        </w:tabs>
        <w:ind w:left="2160" w:right="-270" w:hanging="2160"/>
      </w:pPr>
      <w:r w:rsidRPr="00D2138C">
        <w:rPr>
          <w:b w:val="1"/>
          <w:bCs w:val="1"/>
        </w:rPr>
        <w:t>Course Topics:</w:t>
      </w:r>
      <w:r w:rsidRPr="00D2138C">
        <w:tab/>
      </w:r>
    </w:p>
    <w:p w:rsidRPr="00D2138C" w:rsidR="00D2138C" w:rsidP="00D2138C" w:rsidRDefault="00D2138C" w14:paraId="4ACE0E4B" w14:textId="77777777" w14:noSpellErr="1">
      <w:pPr>
        <w:ind w:right="-270" w:firstLine="720"/>
      </w:pPr>
      <w:r w:rsidR="748CF7AD">
        <w:rPr/>
        <w:t>Particular topic(s) to be chosen at time of course offering.</w:t>
      </w:r>
    </w:p>
    <w:p w:rsidRPr="00D2138C" w:rsidR="007829D0" w:rsidRDefault="007829D0" w14:paraId="5E074164" w14:textId="77777777">
      <w:pPr>
        <w:ind w:right="-270"/>
      </w:pPr>
    </w:p>
    <w:p w:rsidRPr="00D2138C" w:rsidR="007829D0" w:rsidRDefault="007829D0" w14:paraId="5764739E" w14:textId="77777777">
      <w:pPr>
        <w:ind w:right="-270"/>
      </w:pPr>
    </w:p>
    <w:p w:rsidRPr="00D2138C" w:rsidR="001B33AE" w:rsidRDefault="001B33AE" w14:paraId="43B44984" w14:textId="77777777">
      <w:pPr>
        <w:ind w:right="-270"/>
      </w:pPr>
    </w:p>
    <w:sectPr w:rsidRPr="00D2138C" w:rsidR="001B33AE" w:rsidSect="007A1BB0">
      <w:pgSz w:w="12240" w:h="15840" w:orient="portrait"/>
      <w:pgMar w:top="144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C30D50E"/>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hint="default" w:ascii="WP TypographicSymbols" w:hAnsi="WP TypographicSymbols"/>
        </w:rPr>
      </w:lvl>
    </w:lvlOverride>
  </w:num>
</w:numbering>
</file>

<file path=word/people.xml><?xml version="1.0" encoding="utf-8"?>
<w15:people xmlns:mc="http://schemas.openxmlformats.org/markup-compatibility/2006" xmlns:w15="http://schemas.microsoft.com/office/word/2012/wordml" mc:Ignorable="w15">
  <w15:person w15:author="Richie, James">
    <w15:presenceInfo w15:providerId="AD" w15:userId="10037FFE8B080F1F@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dirty"/>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D0"/>
    <w:rsid w:val="00091602"/>
    <w:rsid w:val="001B33AE"/>
    <w:rsid w:val="002F3877"/>
    <w:rsid w:val="004E7C7A"/>
    <w:rsid w:val="0052478C"/>
    <w:rsid w:val="007829D0"/>
    <w:rsid w:val="007A1BB0"/>
    <w:rsid w:val="009C0415"/>
    <w:rsid w:val="00A66A5F"/>
    <w:rsid w:val="00C43423"/>
    <w:rsid w:val="00D2138C"/>
    <w:rsid w:val="748CF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2E92F4"/>
  <w15:docId w15:val="{CBAC601F-8704-4838-A826-603694CC99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ind w:left="720" w:hanging="720"/>
    </w:pPr>
  </w:style>
  <w:style w:type="paragraph" w:styleId="BalloonText">
    <w:name w:val="Balloon Text"/>
    <w:basedOn w:val="Normal"/>
    <w:link w:val="BalloonTextChar"/>
    <w:rsid w:val="00091602"/>
    <w:rPr>
      <w:rFonts w:ascii="Segoe UI" w:hAnsi="Segoe UI" w:cs="Segoe UI"/>
      <w:sz w:val="18"/>
      <w:szCs w:val="18"/>
    </w:rPr>
  </w:style>
  <w:style w:type="character" w:styleId="BalloonTextChar" w:customStyle="1">
    <w:name w:val="Balloon Text Char"/>
    <w:basedOn w:val="DefaultParagraphFont"/>
    <w:link w:val="BalloonText"/>
    <w:rsid w:val="00091602"/>
    <w:rPr>
      <w:rFonts w:ascii="Segoe UI" w:hAnsi="Segoe UI" w:cs="Segoe UI"/>
      <w:sz w:val="18"/>
      <w:szCs w:val="18"/>
    </w:rPr>
  </w:style>
  <w:style w:type="character" w:styleId="CommentReference">
    <w:name w:val="annotation reference"/>
    <w:basedOn w:val="DefaultParagraphFont"/>
    <w:semiHidden/>
    <w:unhideWhenUsed/>
    <w:rsid w:val="0052478C"/>
    <w:rPr>
      <w:sz w:val="16"/>
      <w:szCs w:val="16"/>
    </w:rPr>
  </w:style>
  <w:style w:type="paragraph" w:styleId="CommentText">
    <w:name w:val="annotation text"/>
    <w:basedOn w:val="Normal"/>
    <w:link w:val="CommentTextChar"/>
    <w:semiHidden/>
    <w:unhideWhenUsed/>
    <w:rsid w:val="0052478C"/>
    <w:rPr>
      <w:sz w:val="20"/>
      <w:szCs w:val="20"/>
    </w:rPr>
  </w:style>
  <w:style w:type="character" w:styleId="CommentTextChar" w:customStyle="1">
    <w:name w:val="Comment Text Char"/>
    <w:basedOn w:val="DefaultParagraphFont"/>
    <w:link w:val="CommentText"/>
    <w:semiHidden/>
    <w:rsid w:val="0052478C"/>
  </w:style>
  <w:style w:type="paragraph" w:styleId="CommentSubject">
    <w:name w:val="annotation subject"/>
    <w:basedOn w:val="CommentText"/>
    <w:next w:val="CommentText"/>
    <w:link w:val="CommentSubjectChar"/>
    <w:semiHidden/>
    <w:unhideWhenUsed/>
    <w:rsid w:val="0052478C"/>
    <w:rPr>
      <w:b/>
      <w:bCs/>
    </w:rPr>
  </w:style>
  <w:style w:type="character" w:styleId="CommentSubjectChar" w:customStyle="1">
    <w:name w:val="Comment Subject Char"/>
    <w:basedOn w:val="CommentTextChar"/>
    <w:link w:val="CommentSubject"/>
    <w:semiHidden/>
    <w:rsid w:val="005247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d12917d8cdab46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B424D3-40E3-43B9-8667-0CDD3D6A7C5A}"/>
</file>

<file path=customXml/itemProps2.xml><?xml version="1.0" encoding="utf-8"?>
<ds:datastoreItem xmlns:ds="http://schemas.openxmlformats.org/officeDocument/2006/customXml" ds:itemID="{03DBF578-8143-49C5-A96E-CE146CD05F4C}"/>
</file>

<file path=customXml/itemProps3.xml><?xml version="1.0" encoding="utf-8"?>
<ds:datastoreItem xmlns:ds="http://schemas.openxmlformats.org/officeDocument/2006/customXml" ds:itemID="{4E21D935-7535-4FD7-9207-EF1592B7980B}"/>
</file>

<file path=customXml/itemProps4.xml><?xml version="1.0" encoding="utf-8"?>
<ds:datastoreItem xmlns:ds="http://schemas.openxmlformats.org/officeDocument/2006/customXml" ds:itemID="{66E00D6C-1EA1-41CD-BA05-B71E3F12ED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Susan</dc:creator>
  <lastModifiedBy>Richie, James</lastModifiedBy>
  <revision>6</revision>
  <lastPrinted>2017-11-27T01:27:00.0000000Z</lastPrinted>
  <dcterms:created xsi:type="dcterms:W3CDTF">2017-11-27T01:28:00.0000000Z</dcterms:created>
  <dcterms:modified xsi:type="dcterms:W3CDTF">2018-02-28T19:48:33.6217988Z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0x01010097D4CE885820DB4BB8017B382DCE25AF</vt:lpwstr>
  </property>
</Properties>
</file>