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C9A" w:rsidRDefault="00C56C9A">
      <w:pPr>
        <w:widowControl w:val="0"/>
      </w:pPr>
    </w:p>
    <w:p w:rsidR="00C56C9A" w:rsidRDefault="00C56C9A">
      <w:pPr>
        <w:widowControl w:val="0"/>
        <w:tabs>
          <w:tab w:val="center" w:pos="4824"/>
        </w:tabs>
        <w:rPr>
          <w:b/>
        </w:rPr>
      </w:pPr>
      <w:r>
        <w:rPr>
          <w:b/>
        </w:rPr>
        <w:tab/>
        <w:t xml:space="preserve">EECE </w:t>
      </w:r>
      <w:r w:rsidR="00946CC7">
        <w:rPr>
          <w:b/>
        </w:rPr>
        <w:t>2030</w:t>
      </w:r>
      <w:r>
        <w:rPr>
          <w:b/>
        </w:rPr>
        <w:t>: Digital Electronics</w:t>
      </w:r>
    </w:p>
    <w:p w:rsidR="00CD12B8" w:rsidRDefault="00CD12B8" w:rsidP="00CD12B8">
      <w:pPr>
        <w:widowControl w:val="0"/>
        <w:tabs>
          <w:tab w:val="center" w:pos="4824"/>
        </w:tabs>
        <w:jc w:val="center"/>
      </w:pPr>
      <w:r>
        <w:rPr>
          <w:b/>
        </w:rPr>
        <w:t>Fall 20</w:t>
      </w:r>
      <w:r w:rsidR="00AA04E4">
        <w:rPr>
          <w:b/>
        </w:rPr>
        <w:t>10</w:t>
      </w:r>
    </w:p>
    <w:p w:rsidR="00C56C9A" w:rsidRDefault="00C56C9A">
      <w:pPr>
        <w:widowControl w:val="0"/>
      </w:pPr>
    </w:p>
    <w:p w:rsidR="00C56C9A" w:rsidRDefault="00C56C9A">
      <w:pPr>
        <w:widowControl w:val="0"/>
      </w:pPr>
      <w:r>
        <w:rPr>
          <w:b/>
        </w:rPr>
        <w:t>Course Description:</w:t>
      </w:r>
    </w:p>
    <w:p w:rsidR="00C56C9A" w:rsidRDefault="00C56C9A">
      <w:pPr>
        <w:widowControl w:val="0"/>
      </w:pPr>
      <w:r>
        <w:t>Introduction to the basic principles of digital circuit analysis and design.  Topics covered include: Boolean Algebra, number systems, basic logic gates, standard combinational circuits, combinational design, timing diagrams, flip-flops, standard sequential circuits, sequential design, and programmable logic devices.</w:t>
      </w:r>
    </w:p>
    <w:p w:rsidR="00903F28" w:rsidRDefault="00903F28">
      <w:pPr>
        <w:widowControl w:val="0"/>
      </w:pPr>
    </w:p>
    <w:p w:rsidR="00903F28" w:rsidRPr="00903F28" w:rsidRDefault="00011E45">
      <w:pPr>
        <w:widowControl w:val="0"/>
      </w:pPr>
      <w:r>
        <w:rPr>
          <w:b/>
        </w:rPr>
        <w:t>This is a r</w:t>
      </w:r>
      <w:r w:rsidR="00903F28">
        <w:rPr>
          <w:b/>
        </w:rPr>
        <w:t>equired</w:t>
      </w:r>
      <w:r w:rsidR="00903F28">
        <w:t xml:space="preserve"> </w:t>
      </w:r>
      <w:r>
        <w:t xml:space="preserve">class </w:t>
      </w:r>
      <w:r w:rsidR="00903F28">
        <w:t>for the Electrical Engineering and Computer Engineering programs</w:t>
      </w:r>
      <w:r w:rsidR="009E0104">
        <w:t xml:space="preserve"> </w:t>
      </w:r>
      <w:r w:rsidR="009E0104">
        <w:rPr>
          <w:sz w:val="22"/>
          <w:szCs w:val="22"/>
        </w:rPr>
        <w:t xml:space="preserve">and for the Bioelectronics </w:t>
      </w:r>
      <w:r w:rsidR="00B953CE">
        <w:rPr>
          <w:sz w:val="22"/>
          <w:szCs w:val="22"/>
        </w:rPr>
        <w:t xml:space="preserve">and Biocomputing </w:t>
      </w:r>
      <w:r w:rsidR="009E0104">
        <w:rPr>
          <w:sz w:val="22"/>
          <w:szCs w:val="22"/>
        </w:rPr>
        <w:t>major</w:t>
      </w:r>
      <w:r w:rsidR="00B953CE">
        <w:rPr>
          <w:sz w:val="22"/>
          <w:szCs w:val="22"/>
        </w:rPr>
        <w:t>s</w:t>
      </w:r>
      <w:r w:rsidR="009E0104">
        <w:rPr>
          <w:sz w:val="22"/>
          <w:szCs w:val="22"/>
        </w:rPr>
        <w:t xml:space="preserve"> in the Biomedical Engineering program</w:t>
      </w:r>
      <w:r w:rsidR="00903F28">
        <w:t>.</w:t>
      </w:r>
    </w:p>
    <w:p w:rsidR="00C56C9A" w:rsidRDefault="00C56C9A">
      <w:pPr>
        <w:widowControl w:val="0"/>
      </w:pPr>
    </w:p>
    <w:p w:rsidR="00C56C9A" w:rsidRDefault="00C56C9A">
      <w:pPr>
        <w:widowControl w:val="0"/>
        <w:ind w:left="2160" w:hanging="2160"/>
      </w:pPr>
      <w:r>
        <w:rPr>
          <w:b/>
        </w:rPr>
        <w:t>Prerequisites:</w:t>
      </w:r>
      <w:r>
        <w:rPr>
          <w:b/>
        </w:rPr>
        <w:tab/>
      </w:r>
      <w:r>
        <w:t>Junior Standing</w:t>
      </w:r>
    </w:p>
    <w:p w:rsidR="00C56C9A" w:rsidRDefault="00C56C9A">
      <w:pPr>
        <w:widowControl w:val="0"/>
      </w:pPr>
    </w:p>
    <w:p w:rsidR="00C56C9A" w:rsidRDefault="00C56C9A">
      <w:pPr>
        <w:widowControl w:val="0"/>
      </w:pPr>
      <w:r>
        <w:rPr>
          <w:b/>
        </w:rPr>
        <w:t>Course Goals:</w:t>
      </w:r>
      <w:r w:rsidR="00011E45">
        <w:rPr>
          <w:b/>
        </w:rPr>
        <w:t xml:space="preserve"> </w:t>
      </w:r>
      <w:r>
        <w:t>To enable students to understand the circuit behavior of electronic switching devices and to acquire the tools of analysis and design of combinational and sequential logic circuits.</w:t>
      </w:r>
    </w:p>
    <w:p w:rsidR="00C56C9A" w:rsidRDefault="00C56C9A">
      <w:pPr>
        <w:widowControl w:val="0"/>
      </w:pPr>
    </w:p>
    <w:p w:rsidR="00C56C9A" w:rsidRDefault="00C56C9A">
      <w:pPr>
        <w:widowControl w:val="0"/>
      </w:pPr>
      <w:r>
        <w:rPr>
          <w:b/>
        </w:rPr>
        <w:t>Course Objectives:</w:t>
      </w:r>
    </w:p>
    <w:p w:rsidR="00C56C9A" w:rsidRDefault="00C56C9A">
      <w:pPr>
        <w:widowControl w:val="0"/>
      </w:pPr>
      <w:r>
        <w:rPr>
          <w:i/>
        </w:rPr>
        <w:t>By the end of this course, you should....</w:t>
      </w:r>
    </w:p>
    <w:p w:rsidR="00C56C9A" w:rsidRDefault="00C56C9A">
      <w:pPr>
        <w:pStyle w:val="Level1"/>
        <w:numPr>
          <w:ilvl w:val="0"/>
          <w:numId w:val="1"/>
        </w:numPr>
        <w:ind w:left="720" w:hanging="720"/>
      </w:pPr>
      <w:r>
        <w:tab/>
        <w:t xml:space="preserve">Know the basic postulates and theorems of Boolean algebra and </w:t>
      </w:r>
      <w:r w:rsidR="00B5084A">
        <w:t xml:space="preserve">be able to </w:t>
      </w:r>
      <w:r>
        <w:t>use them</w:t>
      </w:r>
      <w:r w:rsidR="00B5084A">
        <w:t xml:space="preserve"> to prove logic theorems and/or simplify logic expressions</w:t>
      </w:r>
      <w:r w:rsidR="008B40DE">
        <w:t>.</w:t>
      </w:r>
    </w:p>
    <w:p w:rsidR="00C56C9A" w:rsidRDefault="00C56C9A" w:rsidP="00B5084A">
      <w:pPr>
        <w:pStyle w:val="Level1"/>
        <w:numPr>
          <w:ilvl w:val="0"/>
          <w:numId w:val="1"/>
        </w:numPr>
        <w:ind w:left="720" w:hanging="720"/>
      </w:pPr>
      <w:r>
        <w:tab/>
      </w:r>
      <w:r w:rsidR="00B5084A">
        <w:t xml:space="preserve">Be able to </w:t>
      </w:r>
      <w:r>
        <w:t>minimize logic expressions using</w:t>
      </w:r>
      <w:r w:rsidR="00B5084A">
        <w:t xml:space="preserve"> Boolean algebra, </w:t>
      </w:r>
      <w:r>
        <w:t>Karnaugh Maps,</w:t>
      </w:r>
      <w:r w:rsidR="00B5084A">
        <w:t xml:space="preserve"> and </w:t>
      </w:r>
      <w:r>
        <w:t>Computer Algorithms.</w:t>
      </w:r>
    </w:p>
    <w:p w:rsidR="00C56C9A" w:rsidRDefault="00C56C9A">
      <w:pPr>
        <w:pStyle w:val="Level1"/>
        <w:numPr>
          <w:ilvl w:val="0"/>
          <w:numId w:val="1"/>
        </w:numPr>
        <w:ind w:left="720" w:hanging="720"/>
      </w:pPr>
      <w:r>
        <w:tab/>
      </w:r>
      <w:r w:rsidR="00B5084A">
        <w:t xml:space="preserve">Know </w:t>
      </w:r>
      <w:r>
        <w:t>the symbols and functions of various combinational and sequential logic devices</w:t>
      </w:r>
      <w:r w:rsidR="00B5084A">
        <w:t xml:space="preserve"> and be able to use these devices in logic design.  The devices include </w:t>
      </w:r>
      <w:r>
        <w:t xml:space="preserve">(but </w:t>
      </w:r>
      <w:r w:rsidR="00B5084A">
        <w:t xml:space="preserve">are </w:t>
      </w:r>
      <w:r>
        <w:t>not limited to):</w:t>
      </w:r>
    </w:p>
    <w:p w:rsidR="00C56C9A" w:rsidRDefault="00C56C9A">
      <w:pPr>
        <w:widowControl w:val="0"/>
      </w:pPr>
      <w:r>
        <w:tab/>
      </w:r>
      <w:r>
        <w:tab/>
        <w:t>AND, OR, NOT, XOR, XNOR, NAND, and NOR gates,</w:t>
      </w:r>
    </w:p>
    <w:p w:rsidR="00C56C9A" w:rsidRDefault="00C56C9A">
      <w:pPr>
        <w:widowControl w:val="0"/>
      </w:pPr>
      <w:r>
        <w:tab/>
      </w:r>
      <w:r>
        <w:tab/>
        <w:t xml:space="preserve"> Flip-Flops (RS, JK, T, and D),</w:t>
      </w:r>
    </w:p>
    <w:p w:rsidR="00C56C9A" w:rsidRDefault="00C56C9A">
      <w:pPr>
        <w:widowControl w:val="0"/>
      </w:pPr>
      <w:r>
        <w:tab/>
      </w:r>
      <w:r>
        <w:tab/>
        <w:t xml:space="preserve">MSI and LSI logic devices such as MUXs, Encoders/Decoders, ROM, Counters, </w:t>
      </w:r>
    </w:p>
    <w:p w:rsidR="00C56C9A" w:rsidRDefault="00C56C9A">
      <w:pPr>
        <w:widowControl w:val="0"/>
      </w:pPr>
      <w:r>
        <w:tab/>
      </w:r>
      <w:r>
        <w:tab/>
        <w:t>Registers and PLDs.</w:t>
      </w:r>
    </w:p>
    <w:p w:rsidR="00C56C9A" w:rsidRDefault="00C56C9A">
      <w:pPr>
        <w:pStyle w:val="Level1"/>
        <w:numPr>
          <w:ilvl w:val="0"/>
          <w:numId w:val="1"/>
        </w:numPr>
        <w:ind w:left="720" w:hanging="720"/>
      </w:pPr>
      <w:r>
        <w:tab/>
        <w:t>Be able to design digital circuits using combinational and sequential logic devices to implement a specified function</w:t>
      </w:r>
      <w:r w:rsidR="008B40DE">
        <w:t>.</w:t>
      </w:r>
    </w:p>
    <w:p w:rsidR="00C56C9A" w:rsidRDefault="00C56C9A">
      <w:pPr>
        <w:pStyle w:val="Level1"/>
        <w:numPr>
          <w:ilvl w:val="0"/>
          <w:numId w:val="1"/>
        </w:numPr>
        <w:ind w:left="720" w:hanging="720"/>
      </w:pPr>
      <w:r>
        <w:tab/>
      </w:r>
      <w:r w:rsidR="00B5084A">
        <w:t>B</w:t>
      </w:r>
      <w:r>
        <w:t>e able to use timing diagrams as an analysis tool, a design tool and a troubleshooting tool</w:t>
      </w:r>
      <w:r w:rsidR="008B40DE">
        <w:t>.</w:t>
      </w:r>
    </w:p>
    <w:p w:rsidR="00C56C9A" w:rsidRDefault="00C56C9A">
      <w:pPr>
        <w:pStyle w:val="Level1"/>
        <w:numPr>
          <w:ilvl w:val="0"/>
          <w:numId w:val="1"/>
        </w:numPr>
        <w:ind w:left="720" w:hanging="720"/>
      </w:pPr>
      <w:r>
        <w:tab/>
        <w:t>Be able to visualize a logic design problem from an initial problem statement in order to develop a state diagram for the solution</w:t>
      </w:r>
      <w:r w:rsidR="008B40DE">
        <w:t>.</w:t>
      </w:r>
    </w:p>
    <w:p w:rsidR="00903F28" w:rsidRDefault="00C56C9A">
      <w:pPr>
        <w:pStyle w:val="Level1"/>
        <w:numPr>
          <w:ilvl w:val="0"/>
          <w:numId w:val="1"/>
        </w:numPr>
        <w:ind w:left="720" w:hanging="720"/>
      </w:pPr>
      <w:r>
        <w:tab/>
        <w:t>Be able to translate a state diagram into a logic circuit design</w:t>
      </w:r>
      <w:r w:rsidR="00903F28">
        <w:t>.</w:t>
      </w:r>
    </w:p>
    <w:p w:rsidR="00903F28" w:rsidRDefault="00903F28" w:rsidP="00903F28">
      <w:pPr>
        <w:pStyle w:val="Level1"/>
      </w:pPr>
    </w:p>
    <w:p w:rsidR="00C56C9A" w:rsidRDefault="00903F28" w:rsidP="00903F28">
      <w:pPr>
        <w:pStyle w:val="Level1"/>
      </w:pPr>
      <w:r>
        <w:br w:type="page"/>
      </w:r>
    </w:p>
    <w:p w:rsidR="00C56C9A" w:rsidRDefault="00C56C9A">
      <w:pPr>
        <w:widowControl w:val="0"/>
        <w:ind w:left="2880" w:hanging="2880"/>
        <w:rPr>
          <w:b/>
          <w:u w:val="single"/>
        </w:rPr>
      </w:pPr>
      <w:r>
        <w:rPr>
          <w:b/>
        </w:rPr>
        <w:lastRenderedPageBreak/>
        <w:t>Digital Electronics Topics:</w:t>
      </w:r>
      <w:r>
        <w:rPr>
          <w:b/>
        </w:rPr>
        <w:tab/>
      </w:r>
      <w:r>
        <w:tab/>
      </w:r>
      <w:r>
        <w:tab/>
      </w:r>
      <w:r>
        <w:tab/>
      </w:r>
      <w:r>
        <w:rPr>
          <w:b/>
        </w:rPr>
        <w:tab/>
      </w:r>
      <w:r>
        <w:rPr>
          <w:b/>
          <w:u w:val="single"/>
        </w:rPr>
        <w:t>In the Roth Tex</w:t>
      </w:r>
    </w:p>
    <w:p w:rsidR="004530FC" w:rsidRDefault="004530FC">
      <w:pPr>
        <w:widowControl w:val="0"/>
        <w:ind w:left="2880" w:hanging="2880"/>
      </w:pPr>
    </w:p>
    <w:p w:rsidR="00C56C9A" w:rsidRDefault="004530FC" w:rsidP="004530FC">
      <w:pPr>
        <w:widowControl w:val="0"/>
        <w:tabs>
          <w:tab w:val="left" w:pos="720"/>
          <w:tab w:val="left" w:pos="1170"/>
          <w:tab w:val="left" w:pos="6480"/>
        </w:tabs>
      </w:pPr>
      <w:r>
        <w:rPr>
          <w:b/>
        </w:rPr>
        <w:tab/>
      </w:r>
      <w:r w:rsidR="00C56C9A">
        <w:rPr>
          <w:b/>
        </w:rPr>
        <w:t>Introduction/Review:</w:t>
      </w:r>
      <w:r w:rsidR="00E34525">
        <w:t xml:space="preserve"> (5</w:t>
      </w:r>
      <w:r w:rsidR="00C56C9A">
        <w:t>%)</w:t>
      </w:r>
    </w:p>
    <w:p w:rsidR="00C56C9A" w:rsidRDefault="004530FC" w:rsidP="004530FC">
      <w:pPr>
        <w:widowControl w:val="0"/>
        <w:tabs>
          <w:tab w:val="left" w:pos="720"/>
          <w:tab w:val="left" w:pos="1170"/>
          <w:tab w:val="left" w:pos="6480"/>
        </w:tabs>
      </w:pPr>
      <w:r>
        <w:tab/>
      </w:r>
      <w:r w:rsidR="00A031A3">
        <w:t>Number Systems</w:t>
      </w:r>
      <w:r>
        <w:tab/>
      </w:r>
      <w:r w:rsidR="00C56C9A">
        <w:t>Chapter 1</w:t>
      </w:r>
    </w:p>
    <w:p w:rsidR="00C56C9A" w:rsidRDefault="004530FC" w:rsidP="004530FC">
      <w:pPr>
        <w:widowControl w:val="0"/>
        <w:tabs>
          <w:tab w:val="left" w:pos="720"/>
          <w:tab w:val="left" w:pos="1170"/>
          <w:tab w:val="left" w:pos="6480"/>
        </w:tabs>
      </w:pPr>
      <w:r>
        <w:tab/>
      </w:r>
      <w:r w:rsidR="00A031A3">
        <w:t>Coding Schemes</w:t>
      </w:r>
      <w:r>
        <w:tab/>
      </w:r>
      <w:r w:rsidR="00C56C9A">
        <w:t>Chapter 1</w:t>
      </w:r>
    </w:p>
    <w:p w:rsidR="004530FC" w:rsidRDefault="004530FC" w:rsidP="004530FC">
      <w:pPr>
        <w:widowControl w:val="0"/>
        <w:tabs>
          <w:tab w:val="left" w:pos="720"/>
          <w:tab w:val="left" w:pos="1170"/>
          <w:tab w:val="left" w:pos="6480"/>
        </w:tabs>
        <w:ind w:left="6480" w:hanging="5760"/>
      </w:pPr>
    </w:p>
    <w:p w:rsidR="00C56C9A" w:rsidRDefault="00C56C9A" w:rsidP="004530FC">
      <w:pPr>
        <w:widowControl w:val="0"/>
        <w:tabs>
          <w:tab w:val="left" w:pos="720"/>
          <w:tab w:val="left" w:pos="1170"/>
          <w:tab w:val="left" w:pos="6480"/>
        </w:tabs>
      </w:pPr>
      <w:r>
        <w:rPr>
          <w:b/>
        </w:rPr>
        <w:tab/>
        <w:t>Combinational Logic &amp; Circuits:</w:t>
      </w:r>
      <w:r w:rsidR="004530FC">
        <w:t xml:space="preserve"> (40</w:t>
      </w:r>
      <w:r>
        <w:t>%)</w:t>
      </w:r>
    </w:p>
    <w:p w:rsidR="00C56C9A" w:rsidRDefault="00C56C9A" w:rsidP="004530FC">
      <w:pPr>
        <w:widowControl w:val="0"/>
        <w:tabs>
          <w:tab w:val="left" w:pos="720"/>
          <w:tab w:val="left" w:pos="1170"/>
          <w:tab w:val="left" w:pos="6480"/>
        </w:tabs>
      </w:pPr>
      <w:r>
        <w:tab/>
        <w:t>Boolean Algebra</w:t>
      </w:r>
      <w:r w:rsidR="004530FC">
        <w:tab/>
      </w:r>
      <w:r>
        <w:t>Chapters 2 and 3</w:t>
      </w:r>
    </w:p>
    <w:p w:rsidR="00C56C9A" w:rsidRDefault="00C56C9A" w:rsidP="004530FC">
      <w:pPr>
        <w:widowControl w:val="0"/>
        <w:tabs>
          <w:tab w:val="left" w:pos="720"/>
          <w:tab w:val="left" w:pos="1170"/>
          <w:tab w:val="left" w:pos="6480"/>
        </w:tabs>
      </w:pPr>
      <w:r>
        <w:tab/>
        <w:t>Digital Gates (discrete)</w:t>
      </w:r>
    </w:p>
    <w:p w:rsidR="00C56C9A" w:rsidRDefault="00A031A3" w:rsidP="004530FC">
      <w:pPr>
        <w:widowControl w:val="0"/>
        <w:tabs>
          <w:tab w:val="left" w:pos="720"/>
          <w:tab w:val="left" w:pos="1170"/>
          <w:tab w:val="left" w:pos="6480"/>
        </w:tabs>
        <w:ind w:left="7920" w:hanging="6480"/>
      </w:pPr>
      <w:r>
        <w:t>AND/OR/Not</w:t>
      </w:r>
      <w:r w:rsidR="004530FC">
        <w:tab/>
      </w:r>
      <w:r w:rsidR="00C56C9A">
        <w:t>Chapters 2</w:t>
      </w:r>
    </w:p>
    <w:p w:rsidR="00C56C9A" w:rsidRDefault="00C56C9A" w:rsidP="004530FC">
      <w:pPr>
        <w:widowControl w:val="0"/>
        <w:tabs>
          <w:tab w:val="left" w:pos="720"/>
          <w:tab w:val="left" w:pos="1170"/>
          <w:tab w:val="left" w:pos="6480"/>
        </w:tabs>
        <w:ind w:left="7920" w:hanging="6480"/>
      </w:pPr>
      <w:r>
        <w:t>XOR, Equivalence</w:t>
      </w:r>
      <w:r w:rsidR="004530FC">
        <w:tab/>
      </w:r>
      <w:r>
        <w:t>Chapter 3</w:t>
      </w:r>
    </w:p>
    <w:p w:rsidR="00C56C9A" w:rsidRDefault="00A031A3" w:rsidP="004530FC">
      <w:pPr>
        <w:widowControl w:val="0"/>
        <w:tabs>
          <w:tab w:val="left" w:pos="720"/>
          <w:tab w:val="left" w:pos="1170"/>
          <w:tab w:val="left" w:pos="6480"/>
        </w:tabs>
        <w:ind w:left="6480" w:hanging="5040"/>
      </w:pPr>
      <w:r>
        <w:t>Minimization Techniques</w:t>
      </w:r>
    </w:p>
    <w:p w:rsidR="00C56C9A" w:rsidRDefault="004530FC" w:rsidP="004530FC">
      <w:pPr>
        <w:widowControl w:val="0"/>
        <w:tabs>
          <w:tab w:val="left" w:pos="720"/>
          <w:tab w:val="left" w:pos="1170"/>
          <w:tab w:val="left" w:pos="6480"/>
        </w:tabs>
        <w:ind w:left="7920" w:hanging="5760"/>
      </w:pPr>
      <w:r>
        <w:t>Minterm/Maxterm expansion</w:t>
      </w:r>
      <w:r>
        <w:tab/>
      </w:r>
      <w:r w:rsidR="00C56C9A">
        <w:t>Chapter 4</w:t>
      </w:r>
    </w:p>
    <w:p w:rsidR="00C56C9A" w:rsidRDefault="004530FC" w:rsidP="004530FC">
      <w:pPr>
        <w:widowControl w:val="0"/>
        <w:tabs>
          <w:tab w:val="left" w:pos="720"/>
          <w:tab w:val="left" w:pos="1170"/>
          <w:tab w:val="left" w:pos="6480"/>
        </w:tabs>
        <w:ind w:left="7920" w:hanging="5760"/>
      </w:pPr>
      <w:r>
        <w:t>Karnaugh maps</w:t>
      </w:r>
      <w:r>
        <w:tab/>
      </w:r>
      <w:r w:rsidR="00C56C9A">
        <w:t>Chapter 5</w:t>
      </w:r>
    </w:p>
    <w:p w:rsidR="00C56C9A" w:rsidRDefault="00C56C9A" w:rsidP="004530FC">
      <w:pPr>
        <w:widowControl w:val="0"/>
        <w:tabs>
          <w:tab w:val="left" w:pos="720"/>
          <w:tab w:val="left" w:pos="1170"/>
          <w:tab w:val="left" w:pos="6480"/>
        </w:tabs>
        <w:ind w:left="7920" w:hanging="5760"/>
      </w:pPr>
      <w:r>
        <w:t>Quine-McCluske</w:t>
      </w:r>
      <w:r w:rsidR="004530FC">
        <w:t>y Method</w:t>
      </w:r>
      <w:r w:rsidR="004530FC">
        <w:tab/>
      </w:r>
      <w:r>
        <w:t>Chapter 6</w:t>
      </w:r>
    </w:p>
    <w:p w:rsidR="00C56C9A" w:rsidRDefault="00C56C9A" w:rsidP="004530FC">
      <w:pPr>
        <w:widowControl w:val="0"/>
        <w:tabs>
          <w:tab w:val="left" w:pos="720"/>
          <w:tab w:val="left" w:pos="1170"/>
          <w:tab w:val="left" w:pos="6480"/>
        </w:tabs>
        <w:ind w:left="7920" w:hanging="6480"/>
      </w:pPr>
      <w:r>
        <w:t>Mul</w:t>
      </w:r>
      <w:r w:rsidR="004530FC">
        <w:t>ti-level circuits, NAND &amp; NOR</w:t>
      </w:r>
      <w:r w:rsidR="004530FC">
        <w:tab/>
      </w:r>
      <w:r>
        <w:t>Chapter 7</w:t>
      </w:r>
    </w:p>
    <w:p w:rsidR="00C56C9A" w:rsidRDefault="00C56C9A" w:rsidP="004530FC">
      <w:pPr>
        <w:widowControl w:val="0"/>
        <w:tabs>
          <w:tab w:val="left" w:pos="720"/>
          <w:tab w:val="left" w:pos="1170"/>
          <w:tab w:val="left" w:pos="6480"/>
        </w:tabs>
        <w:ind w:left="7920" w:hanging="6480"/>
      </w:pPr>
      <w:r>
        <w:t>MUXs, Decoders, Programmable Devices, ROM</w:t>
      </w:r>
      <w:r w:rsidR="004530FC">
        <w:tab/>
      </w:r>
      <w:r>
        <w:t>Chapter 9</w:t>
      </w:r>
    </w:p>
    <w:p w:rsidR="00C56C9A" w:rsidRDefault="004530FC" w:rsidP="004530FC">
      <w:pPr>
        <w:widowControl w:val="0"/>
        <w:tabs>
          <w:tab w:val="left" w:pos="720"/>
          <w:tab w:val="left" w:pos="1170"/>
          <w:tab w:val="left" w:pos="6480"/>
        </w:tabs>
        <w:ind w:left="7920" w:hanging="6480"/>
      </w:pPr>
      <w:r>
        <w:t>Combination Circuit Design</w:t>
      </w:r>
      <w:r>
        <w:tab/>
      </w:r>
      <w:r w:rsidR="00C56C9A">
        <w:t>Chapter 8</w:t>
      </w:r>
    </w:p>
    <w:p w:rsidR="00C56C9A" w:rsidRDefault="00C56C9A" w:rsidP="004530FC">
      <w:pPr>
        <w:widowControl w:val="0"/>
        <w:tabs>
          <w:tab w:val="left" w:pos="720"/>
          <w:tab w:val="left" w:pos="1170"/>
          <w:tab w:val="left" w:pos="6480"/>
        </w:tabs>
      </w:pPr>
    </w:p>
    <w:p w:rsidR="00C56C9A" w:rsidRDefault="00C56C9A" w:rsidP="004530FC">
      <w:pPr>
        <w:widowControl w:val="0"/>
        <w:tabs>
          <w:tab w:val="left" w:pos="720"/>
          <w:tab w:val="left" w:pos="1170"/>
          <w:tab w:val="left" w:pos="6480"/>
        </w:tabs>
      </w:pPr>
      <w:r>
        <w:rPr>
          <w:b/>
        </w:rPr>
        <w:tab/>
        <w:t>Sequential Circuits:</w:t>
      </w:r>
      <w:r w:rsidR="004530FC">
        <w:t xml:space="preserve"> (45</w:t>
      </w:r>
      <w:r>
        <w:t>%)</w:t>
      </w:r>
    </w:p>
    <w:p w:rsidR="00C56C9A" w:rsidRDefault="004530FC" w:rsidP="004530FC">
      <w:pPr>
        <w:widowControl w:val="0"/>
        <w:tabs>
          <w:tab w:val="left" w:pos="720"/>
          <w:tab w:val="left" w:pos="1170"/>
          <w:tab w:val="left" w:pos="6480"/>
        </w:tabs>
      </w:pPr>
      <w:r>
        <w:tab/>
      </w:r>
      <w:r w:rsidR="00C56C9A">
        <w:t>Fli</w:t>
      </w:r>
      <w:r>
        <w:t>p-Flops and Latches</w:t>
      </w:r>
      <w:r>
        <w:tab/>
      </w:r>
      <w:r w:rsidR="00C56C9A">
        <w:t>Chapter 11</w:t>
      </w:r>
    </w:p>
    <w:p w:rsidR="00C56C9A" w:rsidRDefault="004530FC" w:rsidP="004530FC">
      <w:pPr>
        <w:widowControl w:val="0"/>
        <w:tabs>
          <w:tab w:val="left" w:pos="720"/>
          <w:tab w:val="left" w:pos="1170"/>
          <w:tab w:val="left" w:pos="6480"/>
        </w:tabs>
        <w:ind w:left="6480" w:hanging="5760"/>
      </w:pPr>
      <w:r>
        <w:t>Registers</w:t>
      </w:r>
      <w:r w:rsidR="00C56C9A">
        <w:t xml:space="preserve"> and Counters</w:t>
      </w:r>
      <w:r>
        <w:t xml:space="preserve"> </w:t>
      </w:r>
      <w:r>
        <w:tab/>
      </w:r>
      <w:r w:rsidR="00C56C9A">
        <w:t>Chapter 12</w:t>
      </w:r>
    </w:p>
    <w:p w:rsidR="00C56C9A" w:rsidRDefault="004530FC" w:rsidP="004530FC">
      <w:pPr>
        <w:widowControl w:val="0"/>
        <w:tabs>
          <w:tab w:val="left" w:pos="720"/>
          <w:tab w:val="left" w:pos="1170"/>
          <w:tab w:val="left" w:pos="6480"/>
        </w:tabs>
      </w:pPr>
      <w:r>
        <w:tab/>
      </w:r>
      <w:r w:rsidR="00C56C9A">
        <w:t>Sequential Circuit Analysis &amp; Design</w:t>
      </w:r>
    </w:p>
    <w:p w:rsidR="00C56C9A" w:rsidRDefault="00C56C9A" w:rsidP="004530FC">
      <w:pPr>
        <w:widowControl w:val="0"/>
        <w:tabs>
          <w:tab w:val="left" w:pos="720"/>
          <w:tab w:val="left" w:pos="1170"/>
          <w:tab w:val="left" w:pos="6480"/>
        </w:tabs>
        <w:ind w:left="6480" w:hanging="5040"/>
      </w:pPr>
      <w:r>
        <w:t>Clocked Sequential Circuit Analysis</w:t>
      </w:r>
      <w:r w:rsidR="004530FC">
        <w:tab/>
      </w:r>
      <w:r>
        <w:t>Chapter 13</w:t>
      </w:r>
    </w:p>
    <w:p w:rsidR="00C56C9A" w:rsidRDefault="00C56C9A" w:rsidP="004530FC">
      <w:pPr>
        <w:widowControl w:val="0"/>
        <w:tabs>
          <w:tab w:val="left" w:pos="720"/>
          <w:tab w:val="left" w:pos="1170"/>
          <w:tab w:val="left" w:pos="6480"/>
        </w:tabs>
        <w:ind w:left="6480" w:hanging="5040"/>
      </w:pPr>
      <w:r>
        <w:t>Determining State Graphs and Tables</w:t>
      </w:r>
      <w:r w:rsidR="004530FC">
        <w:tab/>
        <w:t>C</w:t>
      </w:r>
      <w:r>
        <w:t>hapter 14</w:t>
      </w:r>
    </w:p>
    <w:p w:rsidR="00C56C9A" w:rsidRDefault="00C56C9A" w:rsidP="004530FC">
      <w:pPr>
        <w:widowControl w:val="0"/>
        <w:tabs>
          <w:tab w:val="left" w:pos="720"/>
          <w:tab w:val="left" w:pos="1170"/>
          <w:tab w:val="left" w:pos="6480"/>
        </w:tabs>
        <w:ind w:left="6480" w:hanging="5040"/>
      </w:pPr>
      <w:r>
        <w:t>State Table Reduction &amp; State Assignment</w:t>
      </w:r>
      <w:r w:rsidR="004530FC">
        <w:tab/>
      </w:r>
      <w:r>
        <w:t>Chapter 15</w:t>
      </w:r>
    </w:p>
    <w:p w:rsidR="004530FC" w:rsidRDefault="004530FC" w:rsidP="004530FC">
      <w:pPr>
        <w:widowControl w:val="0"/>
        <w:tabs>
          <w:tab w:val="left" w:pos="720"/>
          <w:tab w:val="left" w:pos="1170"/>
          <w:tab w:val="left" w:pos="6480"/>
        </w:tabs>
        <w:ind w:firstLine="720"/>
      </w:pPr>
      <w:r>
        <w:t>Algorithmic State Machine Design</w:t>
      </w:r>
      <w:r>
        <w:tab/>
        <w:t>Chapter 19</w:t>
      </w:r>
    </w:p>
    <w:p w:rsidR="00C56C9A" w:rsidRDefault="00C56C9A" w:rsidP="004530FC">
      <w:pPr>
        <w:widowControl w:val="0"/>
        <w:tabs>
          <w:tab w:val="left" w:pos="720"/>
          <w:tab w:val="left" w:pos="1170"/>
          <w:tab w:val="left" w:pos="6480"/>
        </w:tabs>
        <w:ind w:left="6480" w:hanging="5760"/>
      </w:pPr>
      <w:r>
        <w:t>Sequential Circuit Design</w:t>
      </w:r>
      <w:r w:rsidR="004530FC">
        <w:tab/>
      </w:r>
      <w:r>
        <w:t>Chapter 16</w:t>
      </w:r>
    </w:p>
    <w:p w:rsidR="00C56C9A" w:rsidRDefault="00C56C9A" w:rsidP="004530FC">
      <w:pPr>
        <w:widowControl w:val="0"/>
        <w:tabs>
          <w:tab w:val="left" w:pos="720"/>
          <w:tab w:val="left" w:pos="1170"/>
          <w:tab w:val="left" w:pos="6480"/>
        </w:tabs>
      </w:pPr>
    </w:p>
    <w:p w:rsidR="00C56C9A" w:rsidRDefault="00C56C9A" w:rsidP="004530FC">
      <w:pPr>
        <w:widowControl w:val="0"/>
        <w:tabs>
          <w:tab w:val="left" w:pos="720"/>
          <w:tab w:val="left" w:pos="1170"/>
          <w:tab w:val="left" w:pos="6480"/>
        </w:tabs>
      </w:pPr>
      <w:r>
        <w:tab/>
      </w:r>
      <w:r>
        <w:rPr>
          <w:b/>
        </w:rPr>
        <w:t>Special Topics:</w:t>
      </w:r>
      <w:r w:rsidR="004530FC">
        <w:rPr>
          <w:b/>
        </w:rPr>
        <w:t xml:space="preserve"> </w:t>
      </w:r>
      <w:r w:rsidR="00E34525">
        <w:t>(10</w:t>
      </w:r>
      <w:r w:rsidR="004530FC" w:rsidRPr="004530FC">
        <w:t>%)</w:t>
      </w:r>
    </w:p>
    <w:p w:rsidR="00C56C9A" w:rsidRDefault="00C56C9A" w:rsidP="004530FC">
      <w:pPr>
        <w:widowControl w:val="0"/>
        <w:tabs>
          <w:tab w:val="left" w:pos="720"/>
          <w:tab w:val="left" w:pos="1170"/>
          <w:tab w:val="left" w:pos="6480"/>
        </w:tabs>
        <w:ind w:left="6480" w:hanging="5760"/>
      </w:pPr>
      <w:r>
        <w:t>Arithmetic Circuits (Adders, Multipliers, Dividers)</w:t>
      </w:r>
      <w:r w:rsidR="004530FC">
        <w:tab/>
        <w:t>C</w:t>
      </w:r>
      <w:r>
        <w:t>hapter 18</w:t>
      </w:r>
    </w:p>
    <w:p w:rsidR="00C56C9A" w:rsidRDefault="00C56C9A" w:rsidP="004530FC">
      <w:pPr>
        <w:widowControl w:val="0"/>
        <w:tabs>
          <w:tab w:val="left" w:pos="720"/>
          <w:tab w:val="left" w:pos="1170"/>
          <w:tab w:val="left" w:pos="6480"/>
        </w:tabs>
        <w:ind w:left="6480" w:hanging="5760"/>
      </w:pPr>
      <w:r>
        <w:t>VHDL, combinational &amp; sequential</w:t>
      </w:r>
      <w:r w:rsidR="004530FC">
        <w:tab/>
      </w:r>
      <w:r>
        <w:t>Chapter 10, 17</w:t>
      </w:r>
    </w:p>
    <w:p w:rsidR="00C56C9A" w:rsidRDefault="00C56C9A">
      <w:pPr>
        <w:widowControl w:val="0"/>
      </w:pPr>
    </w:p>
    <w:p w:rsidR="00011E45" w:rsidRPr="00004397" w:rsidRDefault="00011E45" w:rsidP="00CD12B8">
      <w:pPr>
        <w:widowControl w:val="0"/>
        <w:jc w:val="center"/>
        <w:rPr>
          <w:b/>
          <w:szCs w:val="24"/>
        </w:rPr>
      </w:pPr>
      <w:r>
        <w:br w:type="page"/>
      </w:r>
      <w:r w:rsidR="00CD12B8" w:rsidRPr="00004397">
        <w:rPr>
          <w:b/>
          <w:szCs w:val="24"/>
        </w:rPr>
        <w:t xml:space="preserve">EECE </w:t>
      </w:r>
      <w:r w:rsidR="00946CC7">
        <w:rPr>
          <w:b/>
          <w:szCs w:val="24"/>
        </w:rPr>
        <w:t>2030</w:t>
      </w:r>
      <w:r w:rsidR="002B1200" w:rsidRPr="00004397">
        <w:rPr>
          <w:b/>
          <w:szCs w:val="24"/>
        </w:rPr>
        <w:t xml:space="preserve"> – Digital Electronics</w:t>
      </w:r>
    </w:p>
    <w:p w:rsidR="00CD12B8" w:rsidRPr="00004397" w:rsidRDefault="00CD12B8" w:rsidP="00CD12B8">
      <w:pPr>
        <w:widowControl w:val="0"/>
        <w:jc w:val="center"/>
        <w:rPr>
          <w:b/>
          <w:szCs w:val="24"/>
        </w:rPr>
      </w:pPr>
      <w:r w:rsidRPr="00004397">
        <w:rPr>
          <w:b/>
          <w:szCs w:val="24"/>
        </w:rPr>
        <w:t>Fall 20</w:t>
      </w:r>
      <w:r w:rsidR="0042295B">
        <w:rPr>
          <w:b/>
          <w:szCs w:val="24"/>
        </w:rPr>
        <w:t>10</w:t>
      </w:r>
    </w:p>
    <w:p w:rsidR="00CD12B8" w:rsidRPr="00004397" w:rsidRDefault="00CD12B8" w:rsidP="00CD12B8">
      <w:pPr>
        <w:widowControl w:val="0"/>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8"/>
        <w:gridCol w:w="4319"/>
        <w:gridCol w:w="2629"/>
      </w:tblGrid>
      <w:tr w:rsidR="002B0105" w:rsidRPr="00F44390" w:rsidTr="00C45662">
        <w:tc>
          <w:tcPr>
            <w:tcW w:w="2628" w:type="dxa"/>
          </w:tcPr>
          <w:p w:rsidR="00CD12B8" w:rsidRPr="00F44390" w:rsidRDefault="00C45662" w:rsidP="00F44390">
            <w:pPr>
              <w:widowControl w:val="0"/>
              <w:rPr>
                <w:b/>
                <w:szCs w:val="24"/>
              </w:rPr>
            </w:pPr>
            <w:r>
              <w:rPr>
                <w:b/>
                <w:szCs w:val="24"/>
              </w:rPr>
              <w:t>Section</w:t>
            </w:r>
          </w:p>
        </w:tc>
        <w:tc>
          <w:tcPr>
            <w:tcW w:w="4319" w:type="dxa"/>
          </w:tcPr>
          <w:p w:rsidR="00CD12B8" w:rsidRPr="00F44390" w:rsidRDefault="00946CC7" w:rsidP="00F44390">
            <w:pPr>
              <w:widowControl w:val="0"/>
              <w:rPr>
                <w:szCs w:val="24"/>
              </w:rPr>
            </w:pPr>
            <w:r w:rsidRPr="00F44390">
              <w:rPr>
                <w:szCs w:val="24"/>
              </w:rPr>
              <w:t>10</w:t>
            </w:r>
            <w:r w:rsidR="003742E6" w:rsidRPr="00F44390">
              <w:rPr>
                <w:szCs w:val="24"/>
              </w:rPr>
              <w:t>1</w:t>
            </w:r>
            <w:r w:rsidR="00CD12B8" w:rsidRPr="00F44390">
              <w:rPr>
                <w:szCs w:val="24"/>
              </w:rPr>
              <w:t>, MW</w:t>
            </w:r>
            <w:r w:rsidR="001E6149" w:rsidRPr="00F44390">
              <w:rPr>
                <w:szCs w:val="24"/>
              </w:rPr>
              <w:t>F</w:t>
            </w:r>
            <w:r w:rsidRPr="00F44390">
              <w:rPr>
                <w:szCs w:val="24"/>
              </w:rPr>
              <w:t xml:space="preserve"> 2</w:t>
            </w:r>
            <w:r w:rsidR="00CD12B8" w:rsidRPr="00F44390">
              <w:rPr>
                <w:szCs w:val="24"/>
              </w:rPr>
              <w:t xml:space="preserve">:00 – </w:t>
            </w:r>
            <w:r w:rsidRPr="00F44390">
              <w:rPr>
                <w:szCs w:val="24"/>
              </w:rPr>
              <w:t>3</w:t>
            </w:r>
            <w:r w:rsidR="00CD12B8" w:rsidRPr="00F44390">
              <w:rPr>
                <w:szCs w:val="24"/>
              </w:rPr>
              <w:t>:15 p</w:t>
            </w:r>
          </w:p>
        </w:tc>
        <w:tc>
          <w:tcPr>
            <w:tcW w:w="2629" w:type="dxa"/>
          </w:tcPr>
          <w:p w:rsidR="00CD12B8" w:rsidRPr="00F44390" w:rsidRDefault="00CD12B8" w:rsidP="00F44390">
            <w:pPr>
              <w:widowControl w:val="0"/>
              <w:rPr>
                <w:szCs w:val="24"/>
              </w:rPr>
            </w:pPr>
          </w:p>
        </w:tc>
      </w:tr>
      <w:tr w:rsidR="0018186F" w:rsidRPr="00F44390" w:rsidTr="00C45662">
        <w:tc>
          <w:tcPr>
            <w:tcW w:w="2628" w:type="dxa"/>
          </w:tcPr>
          <w:p w:rsidR="0018186F" w:rsidRPr="00F44390" w:rsidRDefault="00FD67DD" w:rsidP="00F44390">
            <w:pPr>
              <w:widowControl w:val="0"/>
              <w:rPr>
                <w:b/>
                <w:szCs w:val="24"/>
              </w:rPr>
            </w:pPr>
            <w:r>
              <w:rPr>
                <w:b/>
                <w:szCs w:val="24"/>
              </w:rPr>
              <w:t>Room</w:t>
            </w:r>
            <w:r w:rsidR="0018186F" w:rsidRPr="00F44390">
              <w:rPr>
                <w:b/>
                <w:szCs w:val="24"/>
              </w:rPr>
              <w:t>:</w:t>
            </w:r>
          </w:p>
        </w:tc>
        <w:tc>
          <w:tcPr>
            <w:tcW w:w="6948" w:type="dxa"/>
            <w:gridSpan w:val="2"/>
          </w:tcPr>
          <w:p w:rsidR="0018186F" w:rsidRPr="00F44390" w:rsidRDefault="00FD67DD" w:rsidP="0042295B">
            <w:pPr>
              <w:widowControl w:val="0"/>
              <w:rPr>
                <w:szCs w:val="24"/>
              </w:rPr>
            </w:pPr>
            <w:r>
              <w:rPr>
                <w:szCs w:val="24"/>
              </w:rPr>
              <w:t>EN 128</w:t>
            </w:r>
          </w:p>
        </w:tc>
      </w:tr>
      <w:tr w:rsidR="005E1CB8" w:rsidRPr="00F44390" w:rsidTr="00C45662">
        <w:tc>
          <w:tcPr>
            <w:tcW w:w="2628" w:type="dxa"/>
          </w:tcPr>
          <w:p w:rsidR="005E1CB8" w:rsidRPr="00F44390" w:rsidRDefault="00AA04E4" w:rsidP="00F44390">
            <w:pPr>
              <w:widowControl w:val="0"/>
              <w:rPr>
                <w:b/>
                <w:szCs w:val="24"/>
              </w:rPr>
            </w:pPr>
            <w:r>
              <w:rPr>
                <w:b/>
                <w:szCs w:val="24"/>
              </w:rPr>
              <w:t>Instructor</w:t>
            </w:r>
            <w:r w:rsidR="005E1CB8" w:rsidRPr="00F44390">
              <w:rPr>
                <w:b/>
                <w:szCs w:val="24"/>
              </w:rPr>
              <w:t>:</w:t>
            </w:r>
          </w:p>
        </w:tc>
        <w:tc>
          <w:tcPr>
            <w:tcW w:w="6948" w:type="dxa"/>
            <w:gridSpan w:val="2"/>
          </w:tcPr>
          <w:p w:rsidR="00AA04E4" w:rsidRPr="00F44390" w:rsidRDefault="00AA04E4" w:rsidP="00AA04E4">
            <w:pPr>
              <w:widowControl w:val="0"/>
              <w:rPr>
                <w:szCs w:val="24"/>
              </w:rPr>
            </w:pPr>
            <w:r w:rsidRPr="00F44390">
              <w:rPr>
                <w:szCs w:val="24"/>
              </w:rPr>
              <w:t>Dr. Susan C. Schneider</w:t>
            </w:r>
          </w:p>
          <w:p w:rsidR="00AA04E4" w:rsidRPr="00F44390" w:rsidRDefault="00AA04E4" w:rsidP="00AA04E4">
            <w:pPr>
              <w:widowControl w:val="0"/>
              <w:rPr>
                <w:szCs w:val="24"/>
              </w:rPr>
            </w:pPr>
            <w:r w:rsidRPr="00F44390">
              <w:rPr>
                <w:szCs w:val="24"/>
              </w:rPr>
              <w:t>Office:  HH 217                              Phone: 288-7178</w:t>
            </w:r>
          </w:p>
          <w:p w:rsidR="005E1CB8" w:rsidRPr="00F44390" w:rsidRDefault="00AA04E4" w:rsidP="00AA04E4">
            <w:pPr>
              <w:widowControl w:val="0"/>
              <w:rPr>
                <w:szCs w:val="24"/>
              </w:rPr>
            </w:pPr>
            <w:r w:rsidRPr="00F44390">
              <w:rPr>
                <w:szCs w:val="24"/>
              </w:rPr>
              <w:t>Mailbox:  51                                    e-mail: Susan.Schneider@marquette.edu</w:t>
            </w:r>
          </w:p>
        </w:tc>
      </w:tr>
      <w:tr w:rsidR="005E1CB8" w:rsidRPr="00F44390" w:rsidTr="00C45662">
        <w:tc>
          <w:tcPr>
            <w:tcW w:w="2628" w:type="dxa"/>
          </w:tcPr>
          <w:p w:rsidR="005E1CB8" w:rsidRPr="00F44390" w:rsidRDefault="005E1CB8" w:rsidP="00F44390">
            <w:pPr>
              <w:widowControl w:val="0"/>
              <w:rPr>
                <w:b/>
                <w:szCs w:val="24"/>
              </w:rPr>
            </w:pPr>
            <w:r w:rsidRPr="00F44390">
              <w:rPr>
                <w:b/>
                <w:szCs w:val="24"/>
              </w:rPr>
              <w:t>Office Hours:</w:t>
            </w:r>
          </w:p>
        </w:tc>
        <w:tc>
          <w:tcPr>
            <w:tcW w:w="6948" w:type="dxa"/>
            <w:gridSpan w:val="2"/>
          </w:tcPr>
          <w:p w:rsidR="005E1CB8" w:rsidRPr="00F44390" w:rsidRDefault="00AA04E4" w:rsidP="00F44390">
            <w:pPr>
              <w:widowControl w:val="0"/>
              <w:rPr>
                <w:szCs w:val="24"/>
              </w:rPr>
            </w:pPr>
            <w:r>
              <w:rPr>
                <w:szCs w:val="24"/>
              </w:rPr>
              <w:t>Office hours for instructor</w:t>
            </w:r>
            <w:r w:rsidR="005E1CB8" w:rsidRPr="00F44390">
              <w:rPr>
                <w:szCs w:val="24"/>
              </w:rPr>
              <w:t xml:space="preserve"> posted on office door, listed in D2L course site</w:t>
            </w:r>
          </w:p>
          <w:p w:rsidR="005E1CB8" w:rsidRPr="00F44390" w:rsidRDefault="005E1CB8" w:rsidP="00F44390">
            <w:pPr>
              <w:widowControl w:val="0"/>
              <w:rPr>
                <w:szCs w:val="24"/>
              </w:rPr>
            </w:pPr>
            <w:r w:rsidRPr="00F44390">
              <w:rPr>
                <w:szCs w:val="24"/>
              </w:rPr>
              <w:t>Other hours available by appointment</w:t>
            </w:r>
          </w:p>
        </w:tc>
      </w:tr>
      <w:tr w:rsidR="002B0105" w:rsidRPr="00F44390" w:rsidTr="00C45662">
        <w:tc>
          <w:tcPr>
            <w:tcW w:w="2628" w:type="dxa"/>
          </w:tcPr>
          <w:p w:rsidR="002B0105" w:rsidRPr="00F44390" w:rsidRDefault="002B0105" w:rsidP="00F44390">
            <w:pPr>
              <w:widowControl w:val="0"/>
              <w:rPr>
                <w:b/>
                <w:szCs w:val="24"/>
              </w:rPr>
            </w:pPr>
            <w:r w:rsidRPr="00F44390">
              <w:rPr>
                <w:b/>
                <w:szCs w:val="24"/>
              </w:rPr>
              <w:t>Course Web Site</w:t>
            </w:r>
          </w:p>
        </w:tc>
        <w:tc>
          <w:tcPr>
            <w:tcW w:w="6948" w:type="dxa"/>
            <w:gridSpan w:val="2"/>
          </w:tcPr>
          <w:p w:rsidR="002B0105" w:rsidRPr="00F44390" w:rsidRDefault="002B0105" w:rsidP="00F44390">
            <w:pPr>
              <w:widowControl w:val="0"/>
              <w:rPr>
                <w:szCs w:val="24"/>
              </w:rPr>
            </w:pPr>
            <w:r w:rsidRPr="00F44390">
              <w:rPr>
                <w:szCs w:val="24"/>
              </w:rPr>
              <w:t xml:space="preserve">If you are registered for this class, you should already be enrolled in the EECE </w:t>
            </w:r>
            <w:r w:rsidR="00946CC7" w:rsidRPr="00F44390">
              <w:rPr>
                <w:szCs w:val="24"/>
              </w:rPr>
              <w:t>2030</w:t>
            </w:r>
            <w:r w:rsidRPr="00F44390">
              <w:rPr>
                <w:szCs w:val="24"/>
              </w:rPr>
              <w:t xml:space="preserve"> course on D2L.  Review the material on this site frequently and check your e-mail DAILY.</w:t>
            </w:r>
          </w:p>
        </w:tc>
      </w:tr>
      <w:tr w:rsidR="00C45662" w:rsidRPr="00F44390" w:rsidTr="00C45662">
        <w:tc>
          <w:tcPr>
            <w:tcW w:w="2628" w:type="dxa"/>
          </w:tcPr>
          <w:p w:rsidR="00C45662" w:rsidRPr="00F44390" w:rsidRDefault="00C45662" w:rsidP="00F44390">
            <w:pPr>
              <w:widowControl w:val="0"/>
              <w:rPr>
                <w:b/>
                <w:szCs w:val="24"/>
              </w:rPr>
            </w:pPr>
            <w:r>
              <w:rPr>
                <w:b/>
                <w:szCs w:val="24"/>
              </w:rPr>
              <w:t>EECE 2030 TA</w:t>
            </w:r>
            <w:r w:rsidR="006C4700">
              <w:rPr>
                <w:b/>
                <w:szCs w:val="24"/>
              </w:rPr>
              <w:t>s</w:t>
            </w:r>
          </w:p>
        </w:tc>
        <w:tc>
          <w:tcPr>
            <w:tcW w:w="6948" w:type="dxa"/>
            <w:gridSpan w:val="2"/>
          </w:tcPr>
          <w:p w:rsidR="00C45662" w:rsidRPr="00F44390" w:rsidRDefault="006C4700" w:rsidP="00F44390">
            <w:pPr>
              <w:widowControl w:val="0"/>
              <w:rPr>
                <w:szCs w:val="24"/>
              </w:rPr>
            </w:pPr>
            <w:r>
              <w:rPr>
                <w:szCs w:val="24"/>
              </w:rPr>
              <w:t>An Ji and Xin (Ryan) Wang</w:t>
            </w:r>
          </w:p>
        </w:tc>
      </w:tr>
      <w:tr w:rsidR="00C45662" w:rsidRPr="00F44390" w:rsidTr="00C45662">
        <w:tc>
          <w:tcPr>
            <w:tcW w:w="2628" w:type="dxa"/>
          </w:tcPr>
          <w:p w:rsidR="00C45662" w:rsidRPr="00F44390" w:rsidRDefault="00C45662" w:rsidP="00C45662">
            <w:pPr>
              <w:widowControl w:val="0"/>
              <w:rPr>
                <w:b/>
                <w:szCs w:val="24"/>
              </w:rPr>
            </w:pPr>
            <w:r>
              <w:rPr>
                <w:b/>
                <w:szCs w:val="24"/>
              </w:rPr>
              <w:t>EECE TAs with  lab approval authority</w:t>
            </w:r>
          </w:p>
        </w:tc>
        <w:tc>
          <w:tcPr>
            <w:tcW w:w="6948" w:type="dxa"/>
            <w:gridSpan w:val="2"/>
          </w:tcPr>
          <w:p w:rsidR="00C45662" w:rsidRPr="00F44390" w:rsidRDefault="006C4700" w:rsidP="00F44390">
            <w:pPr>
              <w:widowControl w:val="0"/>
              <w:rPr>
                <w:szCs w:val="24"/>
              </w:rPr>
            </w:pPr>
            <w:r>
              <w:rPr>
                <w:szCs w:val="24"/>
              </w:rPr>
              <w:t>Alex Baker, (hopefully others coming soon)</w:t>
            </w:r>
          </w:p>
        </w:tc>
      </w:tr>
    </w:tbl>
    <w:p w:rsidR="00CD12B8" w:rsidRPr="00004397" w:rsidRDefault="00CD12B8" w:rsidP="00CD12B8">
      <w:pPr>
        <w:widowControl w:val="0"/>
        <w:rPr>
          <w:b/>
          <w:szCs w:val="24"/>
        </w:rPr>
      </w:pPr>
    </w:p>
    <w:p w:rsidR="002B0105" w:rsidRPr="00004397" w:rsidRDefault="002B0105" w:rsidP="002B0105">
      <w:pPr>
        <w:rPr>
          <w:szCs w:val="24"/>
        </w:rPr>
      </w:pPr>
      <w:r w:rsidRPr="00004397">
        <w:rPr>
          <w:b/>
          <w:bCs/>
          <w:szCs w:val="24"/>
        </w:rPr>
        <w:t>Required Course Materials</w:t>
      </w:r>
      <w:r w:rsidRPr="00004397">
        <w:rPr>
          <w:szCs w:val="24"/>
        </w:rPr>
        <w:t>:</w:t>
      </w:r>
    </w:p>
    <w:p w:rsidR="002B0105" w:rsidRPr="008B40DE" w:rsidRDefault="002B0105" w:rsidP="002B0105">
      <w:pPr>
        <w:numPr>
          <w:ilvl w:val="0"/>
          <w:numId w:val="10"/>
        </w:numPr>
        <w:rPr>
          <w:szCs w:val="24"/>
        </w:rPr>
      </w:pPr>
      <w:r w:rsidRPr="00004397">
        <w:rPr>
          <w:szCs w:val="24"/>
        </w:rPr>
        <w:t>Charles H. Roth, Jr.</w:t>
      </w:r>
      <w:r w:rsidR="00B54125">
        <w:rPr>
          <w:szCs w:val="24"/>
        </w:rPr>
        <w:t xml:space="preserve"> and Larry L. Kinney</w:t>
      </w:r>
      <w:r w:rsidRPr="00004397">
        <w:rPr>
          <w:szCs w:val="24"/>
        </w:rPr>
        <w:t xml:space="preserve">, </w:t>
      </w:r>
      <w:r w:rsidRPr="00004397">
        <w:rPr>
          <w:szCs w:val="24"/>
          <w:u w:val="single"/>
        </w:rPr>
        <w:t xml:space="preserve">Fundamentals of Logic Design, </w:t>
      </w:r>
      <w:r w:rsidR="00B54125">
        <w:rPr>
          <w:szCs w:val="24"/>
          <w:u w:val="single"/>
        </w:rPr>
        <w:t>6</w:t>
      </w:r>
      <w:r w:rsidRPr="00004397">
        <w:rPr>
          <w:szCs w:val="24"/>
          <w:u w:val="single"/>
          <w:vertAlign w:val="superscript"/>
        </w:rPr>
        <w:t>th</w:t>
      </w:r>
      <w:r w:rsidRPr="00004397">
        <w:rPr>
          <w:szCs w:val="24"/>
          <w:u w:val="single"/>
        </w:rPr>
        <w:t xml:space="preserve"> ed.</w:t>
      </w:r>
      <w:r w:rsidRPr="00004397">
        <w:rPr>
          <w:szCs w:val="24"/>
        </w:rPr>
        <w:t xml:space="preserve">, </w:t>
      </w:r>
      <w:r w:rsidR="00EA58F4">
        <w:rPr>
          <w:szCs w:val="24"/>
        </w:rPr>
        <w:t>Cengage Learning</w:t>
      </w:r>
      <w:r w:rsidRPr="00004397">
        <w:rPr>
          <w:szCs w:val="24"/>
        </w:rPr>
        <w:t>,</w:t>
      </w:r>
      <w:r w:rsidR="00EA58F4">
        <w:rPr>
          <w:szCs w:val="24"/>
        </w:rPr>
        <w:t xml:space="preserve"> 2010</w:t>
      </w:r>
      <w:r w:rsidRPr="00004397">
        <w:rPr>
          <w:szCs w:val="24"/>
        </w:rPr>
        <w:t xml:space="preserve">.  </w:t>
      </w:r>
      <w:r w:rsidR="00EA58F4">
        <w:rPr>
          <w:bCs/>
          <w:iCs/>
          <w:szCs w:val="24"/>
        </w:rPr>
        <w:t>Note - you MUST have the 6</w:t>
      </w:r>
      <w:r w:rsidRPr="008B40DE">
        <w:rPr>
          <w:bCs/>
          <w:iCs/>
          <w:szCs w:val="24"/>
          <w:vertAlign w:val="superscript"/>
        </w:rPr>
        <w:t>th</w:t>
      </w:r>
      <w:r w:rsidRPr="008B40DE">
        <w:rPr>
          <w:bCs/>
          <w:iCs/>
          <w:szCs w:val="24"/>
        </w:rPr>
        <w:t xml:space="preserve"> edition, the previous edition is NOT acceptable.</w:t>
      </w:r>
      <w:r w:rsidR="008B40DE">
        <w:rPr>
          <w:b/>
          <w:bCs/>
          <w:i/>
          <w:iCs/>
          <w:szCs w:val="24"/>
        </w:rPr>
        <w:t xml:space="preserve">  </w:t>
      </w:r>
      <w:r w:rsidR="008B40DE" w:rsidRPr="008B40DE">
        <w:rPr>
          <w:bCs/>
          <w:iCs/>
          <w:szCs w:val="24"/>
        </w:rPr>
        <w:t xml:space="preserve">Make sure the textbook also has the enclosed CD – possession of this CD provides evidence of your license to use the </w:t>
      </w:r>
      <w:r w:rsidR="008B40DE">
        <w:rPr>
          <w:bCs/>
          <w:iCs/>
          <w:szCs w:val="24"/>
        </w:rPr>
        <w:t xml:space="preserve">Direct VHDL </w:t>
      </w:r>
      <w:r w:rsidR="008B40DE" w:rsidRPr="008B40DE">
        <w:rPr>
          <w:bCs/>
          <w:iCs/>
          <w:szCs w:val="24"/>
        </w:rPr>
        <w:t>software.</w:t>
      </w:r>
    </w:p>
    <w:p w:rsidR="002B0105" w:rsidRPr="00004397" w:rsidRDefault="002B0105" w:rsidP="002B0105">
      <w:pPr>
        <w:numPr>
          <w:ilvl w:val="0"/>
          <w:numId w:val="10"/>
        </w:numPr>
        <w:rPr>
          <w:szCs w:val="24"/>
        </w:rPr>
      </w:pPr>
      <w:r w:rsidRPr="00004397">
        <w:rPr>
          <w:szCs w:val="24"/>
        </w:rPr>
        <w:t xml:space="preserve">Software resources including MultiSim (installed on the computers in the Digital lab </w:t>
      </w:r>
      <w:r w:rsidR="009B1DCC">
        <w:rPr>
          <w:szCs w:val="24"/>
        </w:rPr>
        <w:t xml:space="preserve">and the EECE Open Lab </w:t>
      </w:r>
      <w:r w:rsidRPr="00004397">
        <w:rPr>
          <w:szCs w:val="24"/>
        </w:rPr>
        <w:t>and on the 4</w:t>
      </w:r>
      <w:r w:rsidRPr="00004397">
        <w:rPr>
          <w:szCs w:val="24"/>
          <w:vertAlign w:val="superscript"/>
        </w:rPr>
        <w:t>th</w:t>
      </w:r>
      <w:r w:rsidRPr="00004397">
        <w:rPr>
          <w:szCs w:val="24"/>
        </w:rPr>
        <w:t xml:space="preserve"> floor) and Direct VHDL (included on the disk enclosed with the text and installed on all computers in the Digital Electronics Laboratory and the EECE Open Lab</w:t>
      </w:r>
      <w:r w:rsidR="009B1DCC">
        <w:rPr>
          <w:szCs w:val="24"/>
        </w:rPr>
        <w:t>)</w:t>
      </w:r>
      <w:r w:rsidRPr="00004397">
        <w:rPr>
          <w:szCs w:val="24"/>
        </w:rPr>
        <w:t xml:space="preserve">. </w:t>
      </w:r>
    </w:p>
    <w:p w:rsidR="002B0105" w:rsidRPr="00004397" w:rsidRDefault="002B0105" w:rsidP="002B0105">
      <w:pPr>
        <w:numPr>
          <w:ilvl w:val="0"/>
          <w:numId w:val="10"/>
        </w:numPr>
        <w:rPr>
          <w:szCs w:val="24"/>
        </w:rPr>
      </w:pPr>
      <w:r w:rsidRPr="00004397">
        <w:rPr>
          <w:szCs w:val="24"/>
        </w:rPr>
        <w:t xml:space="preserve">EECE </w:t>
      </w:r>
      <w:r w:rsidR="00946CC7">
        <w:rPr>
          <w:szCs w:val="24"/>
        </w:rPr>
        <w:t>2030</w:t>
      </w:r>
      <w:r w:rsidRPr="00004397">
        <w:rPr>
          <w:szCs w:val="24"/>
        </w:rPr>
        <w:t xml:space="preserve"> Component Kit.  </w:t>
      </w:r>
    </w:p>
    <w:p w:rsidR="002B0105" w:rsidRPr="00004397" w:rsidRDefault="002B0105" w:rsidP="002B0105">
      <w:pPr>
        <w:numPr>
          <w:ilvl w:val="0"/>
          <w:numId w:val="10"/>
        </w:numPr>
        <w:rPr>
          <w:szCs w:val="24"/>
        </w:rPr>
      </w:pPr>
      <w:r w:rsidRPr="00004397">
        <w:rPr>
          <w:szCs w:val="24"/>
        </w:rPr>
        <w:t>The protoboard and wiring kit from the EECE sophomore labs.  BIEN students should be able to purchase an equivalent BIEN kit that you will</w:t>
      </w:r>
      <w:r w:rsidR="008B40DE">
        <w:rPr>
          <w:szCs w:val="24"/>
        </w:rPr>
        <w:t xml:space="preserve"> use in subsequent</w:t>
      </w:r>
      <w:r w:rsidRPr="00004397">
        <w:rPr>
          <w:szCs w:val="24"/>
        </w:rPr>
        <w:t xml:space="preserve"> BIEN classes (see Dr. Schneider for more information).</w:t>
      </w:r>
    </w:p>
    <w:p w:rsidR="0018186F" w:rsidRDefault="0018186F" w:rsidP="002B0105">
      <w:pPr>
        <w:numPr>
          <w:ilvl w:val="0"/>
          <w:numId w:val="10"/>
        </w:numPr>
        <w:rPr>
          <w:szCs w:val="24"/>
        </w:rPr>
      </w:pPr>
      <w:r w:rsidRPr="00004397">
        <w:rPr>
          <w:szCs w:val="24"/>
        </w:rPr>
        <w:t>Laboratory Notebook</w:t>
      </w:r>
      <w:r w:rsidR="009B1DCC">
        <w:rPr>
          <w:szCs w:val="24"/>
        </w:rPr>
        <w:t>.</w:t>
      </w:r>
    </w:p>
    <w:p w:rsidR="003742E6" w:rsidRPr="00004397" w:rsidRDefault="003742E6" w:rsidP="003742E6">
      <w:pPr>
        <w:ind w:left="360"/>
        <w:rPr>
          <w:szCs w:val="24"/>
        </w:rPr>
      </w:pPr>
    </w:p>
    <w:p w:rsidR="002B0105" w:rsidRPr="00004397" w:rsidRDefault="002B0105" w:rsidP="00CD12B8">
      <w:pPr>
        <w:widowControl w:val="0"/>
        <w:rPr>
          <w:b/>
          <w:szCs w:val="24"/>
        </w:rPr>
      </w:pPr>
      <w:r w:rsidRPr="00004397">
        <w:rPr>
          <w:b/>
          <w:szCs w:val="24"/>
        </w:rPr>
        <w:t>Optional Course Materials:</w:t>
      </w:r>
    </w:p>
    <w:p w:rsidR="009C1F16" w:rsidRPr="00004397" w:rsidRDefault="009C1F16" w:rsidP="002B0105">
      <w:pPr>
        <w:widowControl w:val="0"/>
        <w:numPr>
          <w:ilvl w:val="0"/>
          <w:numId w:val="11"/>
        </w:numPr>
        <w:rPr>
          <w:szCs w:val="24"/>
        </w:rPr>
      </w:pPr>
      <w:r w:rsidRPr="00004397">
        <w:rPr>
          <w:szCs w:val="24"/>
        </w:rPr>
        <w:t xml:space="preserve">Marc E. Herniter, </w:t>
      </w:r>
      <w:r w:rsidRPr="00004397">
        <w:rPr>
          <w:i/>
          <w:szCs w:val="24"/>
        </w:rPr>
        <w:t>Schematic Capture with MultiSim</w:t>
      </w:r>
      <w:r w:rsidR="00EA58F4">
        <w:rPr>
          <w:i/>
          <w:szCs w:val="24"/>
        </w:rPr>
        <w:t xml:space="preserve"> 7</w:t>
      </w:r>
      <w:r w:rsidR="00EA58F4">
        <w:rPr>
          <w:szCs w:val="24"/>
        </w:rPr>
        <w:t>, Pearson-Prentice-Hall, 2005</w:t>
      </w:r>
      <w:r w:rsidRPr="00004397">
        <w:rPr>
          <w:szCs w:val="24"/>
        </w:rPr>
        <w:t>.</w:t>
      </w:r>
    </w:p>
    <w:p w:rsidR="00AD78E6" w:rsidRDefault="00AD78E6" w:rsidP="00740816">
      <w:pPr>
        <w:widowControl w:val="0"/>
        <w:rPr>
          <w:b/>
        </w:rPr>
      </w:pPr>
    </w:p>
    <w:p w:rsidR="00740816" w:rsidRDefault="00740816" w:rsidP="00740816">
      <w:pPr>
        <w:widowControl w:val="0"/>
      </w:pPr>
      <w:r>
        <w:rPr>
          <w:b/>
        </w:rPr>
        <w:t>Attendance:</w:t>
      </w:r>
    </w:p>
    <w:p w:rsidR="00740816" w:rsidRDefault="00740816" w:rsidP="00740816">
      <w:pPr>
        <w:widowControl w:val="0"/>
      </w:pPr>
      <w:r>
        <w:t>Attendance is expected for all class sessions.  Excessive absences WILL result in lower grades.  The maximum number of absences permitted before lowering a final grade is equivalent to 8 classes; each absence beyond this maximum will result in lowering the final grade at the rate of 1 half letter grade per absence.</w:t>
      </w:r>
    </w:p>
    <w:p w:rsidR="00B95728" w:rsidRDefault="00B95728">
      <w:pPr>
        <w:rPr>
          <w:b/>
          <w:bCs/>
          <w:szCs w:val="24"/>
        </w:rPr>
      </w:pPr>
      <w:r>
        <w:rPr>
          <w:b/>
          <w:bCs/>
          <w:szCs w:val="24"/>
        </w:rPr>
        <w:br w:type="page"/>
      </w:r>
    </w:p>
    <w:p w:rsidR="00856D8A" w:rsidRPr="00004397" w:rsidRDefault="00856D8A" w:rsidP="00856D8A">
      <w:pPr>
        <w:rPr>
          <w:szCs w:val="24"/>
        </w:rPr>
      </w:pPr>
      <w:r w:rsidRPr="00004397">
        <w:rPr>
          <w:b/>
          <w:bCs/>
          <w:szCs w:val="24"/>
        </w:rPr>
        <w:t>Ethics Policy:</w:t>
      </w:r>
    </w:p>
    <w:p w:rsidR="00856D8A" w:rsidRPr="00004397" w:rsidRDefault="00856D8A" w:rsidP="00856D8A">
      <w:pPr>
        <w:rPr>
          <w:szCs w:val="24"/>
        </w:rPr>
      </w:pPr>
      <w:r w:rsidRPr="00004397">
        <w:rPr>
          <w:szCs w:val="24"/>
        </w:rPr>
        <w:t xml:space="preserve">Any student caught cheating </w:t>
      </w:r>
      <w:r>
        <w:rPr>
          <w:szCs w:val="24"/>
        </w:rPr>
        <w:t xml:space="preserve">in EECE 2030 </w:t>
      </w:r>
      <w:r w:rsidRPr="00004397">
        <w:rPr>
          <w:szCs w:val="24"/>
        </w:rPr>
        <w:t xml:space="preserve">will receive an F in the course and be reported to the chair of the EECE department and the Associate Dean of the </w:t>
      </w:r>
      <w:smartTag w:uri="urn:schemas-microsoft-com:office:smarttags" w:element="place">
        <w:smartTag w:uri="urn:schemas-microsoft-com:office:smarttags" w:element="PlaceType">
          <w:r w:rsidRPr="00004397">
            <w:rPr>
              <w:szCs w:val="24"/>
            </w:rPr>
            <w:t>College</w:t>
          </w:r>
        </w:smartTag>
        <w:r w:rsidRPr="00004397">
          <w:rPr>
            <w:szCs w:val="24"/>
          </w:rPr>
          <w:t xml:space="preserve"> of </w:t>
        </w:r>
        <w:smartTag w:uri="urn:schemas-microsoft-com:office:smarttags" w:element="PlaceName">
          <w:r w:rsidRPr="00004397">
            <w:rPr>
              <w:szCs w:val="24"/>
            </w:rPr>
            <w:t>Engineering</w:t>
          </w:r>
        </w:smartTag>
      </w:smartTag>
      <w:r w:rsidRPr="00004397">
        <w:rPr>
          <w:szCs w:val="24"/>
        </w:rPr>
        <w:t>.</w:t>
      </w:r>
    </w:p>
    <w:p w:rsidR="00856D8A" w:rsidRPr="00004397" w:rsidRDefault="00856D8A" w:rsidP="00856D8A">
      <w:pPr>
        <w:rPr>
          <w:szCs w:val="24"/>
        </w:rPr>
      </w:pPr>
      <w:r w:rsidRPr="00004397">
        <w:rPr>
          <w:szCs w:val="24"/>
        </w:rPr>
        <w:t>Cheating includes (but is not necessarily limited to):</w:t>
      </w:r>
    </w:p>
    <w:p w:rsidR="00856D8A" w:rsidRPr="00004397" w:rsidRDefault="00856D8A" w:rsidP="00856D8A">
      <w:pPr>
        <w:tabs>
          <w:tab w:val="left" w:pos="720"/>
        </w:tabs>
        <w:ind w:left="1440" w:hanging="720"/>
        <w:rPr>
          <w:szCs w:val="24"/>
        </w:rPr>
      </w:pPr>
      <w:r w:rsidRPr="00004397">
        <w:rPr>
          <w:szCs w:val="24"/>
        </w:rPr>
        <w:t>a.</w:t>
      </w:r>
      <w:r w:rsidRPr="00004397">
        <w:rPr>
          <w:szCs w:val="24"/>
        </w:rPr>
        <w:tab/>
        <w:t xml:space="preserve">Bringing unauthorized materials into the EECE </w:t>
      </w:r>
      <w:r>
        <w:rPr>
          <w:szCs w:val="24"/>
        </w:rPr>
        <w:t>2030</w:t>
      </w:r>
      <w:r w:rsidRPr="00004397">
        <w:rPr>
          <w:szCs w:val="24"/>
        </w:rPr>
        <w:t xml:space="preserve"> test area.</w:t>
      </w:r>
    </w:p>
    <w:p w:rsidR="00856D8A" w:rsidRPr="00004397" w:rsidRDefault="00856D8A" w:rsidP="00856D8A">
      <w:pPr>
        <w:pStyle w:val="BodyTextIndent"/>
      </w:pPr>
      <w:r w:rsidRPr="00004397">
        <w:t>b.</w:t>
      </w:r>
      <w:r w:rsidRPr="00004397">
        <w:tab/>
        <w:t>Talking to or aiding other students while they are taking a test.</w:t>
      </w:r>
    </w:p>
    <w:p w:rsidR="00856D8A" w:rsidRPr="00004397" w:rsidRDefault="00856D8A" w:rsidP="00856D8A">
      <w:pPr>
        <w:tabs>
          <w:tab w:val="left" w:pos="720"/>
        </w:tabs>
        <w:ind w:left="1440" w:hanging="720"/>
        <w:rPr>
          <w:szCs w:val="24"/>
        </w:rPr>
      </w:pPr>
      <w:r w:rsidRPr="00004397">
        <w:rPr>
          <w:szCs w:val="24"/>
        </w:rPr>
        <w:t>c.</w:t>
      </w:r>
      <w:r w:rsidRPr="00004397">
        <w:rPr>
          <w:szCs w:val="24"/>
        </w:rPr>
        <w:tab/>
        <w:t xml:space="preserve">Removing any test, test solutions, homework solutions, or study guide solutions from the EECE </w:t>
      </w:r>
      <w:r>
        <w:rPr>
          <w:szCs w:val="24"/>
        </w:rPr>
        <w:t>2030</w:t>
      </w:r>
      <w:r w:rsidRPr="00004397">
        <w:rPr>
          <w:szCs w:val="24"/>
        </w:rPr>
        <w:t xml:space="preserve"> classroom without prior permission.</w:t>
      </w:r>
    </w:p>
    <w:p w:rsidR="00856D8A" w:rsidRPr="00004397" w:rsidRDefault="00856D8A" w:rsidP="00856D8A">
      <w:pPr>
        <w:tabs>
          <w:tab w:val="left" w:pos="720"/>
        </w:tabs>
        <w:ind w:left="1440" w:hanging="720"/>
        <w:rPr>
          <w:szCs w:val="24"/>
        </w:rPr>
      </w:pPr>
      <w:r w:rsidRPr="00004397">
        <w:rPr>
          <w:szCs w:val="24"/>
        </w:rPr>
        <w:t>d.</w:t>
      </w:r>
      <w:r w:rsidRPr="00004397">
        <w:rPr>
          <w:szCs w:val="24"/>
        </w:rPr>
        <w:tab/>
        <w:t xml:space="preserve">Copying any </w:t>
      </w:r>
      <w:r>
        <w:rPr>
          <w:szCs w:val="24"/>
        </w:rPr>
        <w:t xml:space="preserve">test, </w:t>
      </w:r>
      <w:r w:rsidRPr="00004397">
        <w:rPr>
          <w:szCs w:val="24"/>
        </w:rPr>
        <w:t xml:space="preserve">lab </w:t>
      </w:r>
      <w:r>
        <w:rPr>
          <w:szCs w:val="24"/>
        </w:rPr>
        <w:t xml:space="preserve">exercise, </w:t>
      </w:r>
      <w:r w:rsidRPr="00004397">
        <w:rPr>
          <w:szCs w:val="24"/>
        </w:rPr>
        <w:t xml:space="preserve">design </w:t>
      </w:r>
      <w:r>
        <w:rPr>
          <w:szCs w:val="24"/>
        </w:rPr>
        <w:t xml:space="preserve">project, or simulation exercise </w:t>
      </w:r>
      <w:r w:rsidRPr="00004397">
        <w:rPr>
          <w:szCs w:val="24"/>
        </w:rPr>
        <w:t>from another student or downloading a possible solution from the internet.</w:t>
      </w:r>
    </w:p>
    <w:p w:rsidR="00B95728" w:rsidRDefault="00B95728" w:rsidP="00740816">
      <w:pPr>
        <w:widowControl w:val="0"/>
        <w:rPr>
          <w:b/>
        </w:rPr>
      </w:pPr>
    </w:p>
    <w:p w:rsidR="00740816" w:rsidRDefault="00740816" w:rsidP="00740816">
      <w:pPr>
        <w:widowControl w:val="0"/>
      </w:pPr>
      <w:r>
        <w:rPr>
          <w:b/>
        </w:rPr>
        <w:t>Grading</w:t>
      </w:r>
      <w:r>
        <w:t>:</w:t>
      </w:r>
    </w:p>
    <w:p w:rsidR="00740816" w:rsidRDefault="00740816" w:rsidP="00740816">
      <w:pPr>
        <w:widowControl w:val="0"/>
      </w:pPr>
      <w:r>
        <w:tab/>
        <w:t xml:space="preserve">Grading will be on the basis of </w:t>
      </w:r>
      <w:r w:rsidR="00AD78E6">
        <w:t>1400</w:t>
      </w:r>
      <w:r>
        <w:t xml:space="preserve"> total points, broken down as follows:</w:t>
      </w:r>
    </w:p>
    <w:p w:rsidR="00856D8A" w:rsidRDefault="00856D8A" w:rsidP="00740816">
      <w:pPr>
        <w:widowControl w:val="0"/>
      </w:pPr>
    </w:p>
    <w:tbl>
      <w:tblPr>
        <w:tblStyle w:val="TableGrid"/>
        <w:tblW w:w="0" w:type="auto"/>
        <w:tblLook w:val="04A0"/>
      </w:tblPr>
      <w:tblGrid>
        <w:gridCol w:w="4788"/>
        <w:gridCol w:w="4788"/>
      </w:tblGrid>
      <w:tr w:rsidR="00AD78E6" w:rsidTr="00AD78E6">
        <w:tc>
          <w:tcPr>
            <w:tcW w:w="4788" w:type="dxa"/>
          </w:tcPr>
          <w:p w:rsidR="00AD78E6" w:rsidRDefault="00AD78E6" w:rsidP="00740816">
            <w:pPr>
              <w:widowControl w:val="0"/>
            </w:pPr>
            <w:r>
              <w:t>In Class Exams (7 @ 100 pts)</w:t>
            </w:r>
          </w:p>
        </w:tc>
        <w:tc>
          <w:tcPr>
            <w:tcW w:w="4788" w:type="dxa"/>
          </w:tcPr>
          <w:p w:rsidR="00AD78E6" w:rsidRDefault="00AD78E6" w:rsidP="00740816">
            <w:pPr>
              <w:widowControl w:val="0"/>
            </w:pPr>
            <w:r>
              <w:t>700</w:t>
            </w:r>
          </w:p>
        </w:tc>
      </w:tr>
      <w:tr w:rsidR="00AD78E6" w:rsidTr="00AD78E6">
        <w:tc>
          <w:tcPr>
            <w:tcW w:w="4788" w:type="dxa"/>
          </w:tcPr>
          <w:p w:rsidR="00AD78E6" w:rsidRDefault="00AD78E6" w:rsidP="00740816">
            <w:pPr>
              <w:widowControl w:val="0"/>
            </w:pPr>
            <w:r>
              <w:t>Cumulative Final Exam</w:t>
            </w:r>
          </w:p>
        </w:tc>
        <w:tc>
          <w:tcPr>
            <w:tcW w:w="4788" w:type="dxa"/>
          </w:tcPr>
          <w:p w:rsidR="00AD78E6" w:rsidRDefault="00AD78E6" w:rsidP="00740816">
            <w:pPr>
              <w:widowControl w:val="0"/>
            </w:pPr>
            <w:r>
              <w:t>200</w:t>
            </w:r>
          </w:p>
        </w:tc>
      </w:tr>
      <w:tr w:rsidR="00AD78E6" w:rsidTr="00AD78E6">
        <w:tc>
          <w:tcPr>
            <w:tcW w:w="4788" w:type="dxa"/>
          </w:tcPr>
          <w:p w:rsidR="00AD78E6" w:rsidRDefault="00AD78E6" w:rsidP="00604865">
            <w:pPr>
              <w:widowControl w:val="0"/>
            </w:pPr>
            <w:r>
              <w:t>Daily Quizzes (best 20 out of 2</w:t>
            </w:r>
            <w:r w:rsidR="00604865">
              <w:t>9</w:t>
            </w:r>
            <w:r>
              <w:t>, @ 10 pts)</w:t>
            </w:r>
          </w:p>
        </w:tc>
        <w:tc>
          <w:tcPr>
            <w:tcW w:w="4788" w:type="dxa"/>
          </w:tcPr>
          <w:p w:rsidR="00AD78E6" w:rsidRDefault="00AD78E6" w:rsidP="00740816">
            <w:pPr>
              <w:widowControl w:val="0"/>
            </w:pPr>
            <w:r>
              <w:t>200</w:t>
            </w:r>
          </w:p>
        </w:tc>
      </w:tr>
      <w:tr w:rsidR="00AD78E6" w:rsidTr="00AD78E6">
        <w:tc>
          <w:tcPr>
            <w:tcW w:w="4788" w:type="dxa"/>
          </w:tcPr>
          <w:p w:rsidR="00AD78E6" w:rsidRDefault="00AD78E6" w:rsidP="00AD78E6">
            <w:pPr>
              <w:widowControl w:val="0"/>
            </w:pPr>
            <w:r>
              <w:t xml:space="preserve">Hands-on laboratory activities  </w:t>
            </w:r>
          </w:p>
        </w:tc>
        <w:tc>
          <w:tcPr>
            <w:tcW w:w="4788" w:type="dxa"/>
          </w:tcPr>
          <w:p w:rsidR="00AD78E6" w:rsidRDefault="00AD78E6" w:rsidP="00740816">
            <w:pPr>
              <w:widowControl w:val="0"/>
            </w:pPr>
            <w:r>
              <w:t>250</w:t>
            </w:r>
          </w:p>
        </w:tc>
      </w:tr>
      <w:tr w:rsidR="00AD78E6" w:rsidTr="00AD78E6">
        <w:tc>
          <w:tcPr>
            <w:tcW w:w="4788" w:type="dxa"/>
          </w:tcPr>
          <w:p w:rsidR="00AD78E6" w:rsidRDefault="00AD78E6" w:rsidP="00740816">
            <w:pPr>
              <w:widowControl w:val="0"/>
            </w:pPr>
            <w:r>
              <w:t xml:space="preserve">   </w:t>
            </w:r>
            <w:r w:rsidR="0042295B">
              <w:t xml:space="preserve">     </w:t>
            </w:r>
            <w:r>
              <w:t>Exercises (2 @ 25 pts)</w:t>
            </w:r>
          </w:p>
        </w:tc>
        <w:tc>
          <w:tcPr>
            <w:tcW w:w="4788" w:type="dxa"/>
          </w:tcPr>
          <w:p w:rsidR="00AD78E6" w:rsidRDefault="00AD78E6" w:rsidP="00740816">
            <w:pPr>
              <w:widowControl w:val="0"/>
            </w:pPr>
          </w:p>
        </w:tc>
      </w:tr>
      <w:tr w:rsidR="00AD78E6" w:rsidTr="00AD78E6">
        <w:tc>
          <w:tcPr>
            <w:tcW w:w="4788" w:type="dxa"/>
          </w:tcPr>
          <w:p w:rsidR="00AD78E6" w:rsidRDefault="00AD78E6" w:rsidP="00740816">
            <w:pPr>
              <w:widowControl w:val="0"/>
            </w:pPr>
            <w:r>
              <w:t xml:space="preserve">   </w:t>
            </w:r>
            <w:r w:rsidR="0042295B">
              <w:t xml:space="preserve">     </w:t>
            </w:r>
            <w:r>
              <w:t>Design Projects (2 @ 100 pts)</w:t>
            </w:r>
          </w:p>
        </w:tc>
        <w:tc>
          <w:tcPr>
            <w:tcW w:w="4788" w:type="dxa"/>
          </w:tcPr>
          <w:p w:rsidR="00AD78E6" w:rsidRDefault="00AD78E6" w:rsidP="00740816">
            <w:pPr>
              <w:widowControl w:val="0"/>
            </w:pPr>
          </w:p>
        </w:tc>
      </w:tr>
      <w:tr w:rsidR="00AD78E6" w:rsidTr="00AD78E6">
        <w:tc>
          <w:tcPr>
            <w:tcW w:w="4788" w:type="dxa"/>
          </w:tcPr>
          <w:p w:rsidR="00AD78E6" w:rsidRDefault="00AD78E6" w:rsidP="00740816">
            <w:pPr>
              <w:widowControl w:val="0"/>
            </w:pPr>
            <w:r>
              <w:t>Participation</w:t>
            </w:r>
          </w:p>
        </w:tc>
        <w:tc>
          <w:tcPr>
            <w:tcW w:w="4788" w:type="dxa"/>
          </w:tcPr>
          <w:p w:rsidR="00AD78E6" w:rsidRDefault="00AD78E6" w:rsidP="00740816">
            <w:pPr>
              <w:widowControl w:val="0"/>
            </w:pPr>
            <w:r>
              <w:t xml:space="preserve"> 50</w:t>
            </w:r>
          </w:p>
        </w:tc>
      </w:tr>
      <w:tr w:rsidR="00AD78E6" w:rsidTr="00AD78E6">
        <w:tc>
          <w:tcPr>
            <w:tcW w:w="4788" w:type="dxa"/>
          </w:tcPr>
          <w:p w:rsidR="00AD78E6" w:rsidRDefault="00AD78E6" w:rsidP="00740816">
            <w:pPr>
              <w:widowControl w:val="0"/>
            </w:pPr>
            <w:r>
              <w:t>Extra Credit</w:t>
            </w:r>
            <w:r w:rsidR="00604865">
              <w:t xml:space="preserve"> </w:t>
            </w:r>
          </w:p>
        </w:tc>
        <w:tc>
          <w:tcPr>
            <w:tcW w:w="4788" w:type="dxa"/>
          </w:tcPr>
          <w:p w:rsidR="00AD78E6" w:rsidRDefault="00AD78E6" w:rsidP="00740816">
            <w:pPr>
              <w:widowControl w:val="0"/>
            </w:pPr>
          </w:p>
        </w:tc>
      </w:tr>
      <w:tr w:rsidR="00AD78E6" w:rsidTr="00AD78E6">
        <w:tc>
          <w:tcPr>
            <w:tcW w:w="4788" w:type="dxa"/>
          </w:tcPr>
          <w:p w:rsidR="00AD78E6" w:rsidRDefault="00AD78E6" w:rsidP="0042295B">
            <w:pPr>
              <w:widowControl w:val="0"/>
            </w:pPr>
            <w:r>
              <w:t xml:space="preserve">  </w:t>
            </w:r>
            <w:r w:rsidR="0042295B">
              <w:t xml:space="preserve">    </w:t>
            </w:r>
            <w:r>
              <w:t>Study Guide completion  (15 pts max</w:t>
            </w:r>
            <w:r w:rsidR="0042295B">
              <w:t>)</w:t>
            </w:r>
          </w:p>
        </w:tc>
        <w:tc>
          <w:tcPr>
            <w:tcW w:w="4788" w:type="dxa"/>
          </w:tcPr>
          <w:p w:rsidR="00AD78E6" w:rsidRDefault="0042295B" w:rsidP="00604865">
            <w:pPr>
              <w:widowControl w:val="0"/>
            </w:pPr>
            <w:r>
              <w:t xml:space="preserve">Added to final exam </w:t>
            </w:r>
            <w:r w:rsidR="00604865">
              <w:t>score</w:t>
            </w:r>
          </w:p>
        </w:tc>
      </w:tr>
      <w:tr w:rsidR="00604865" w:rsidTr="00AD78E6">
        <w:tc>
          <w:tcPr>
            <w:tcW w:w="4788" w:type="dxa"/>
          </w:tcPr>
          <w:p w:rsidR="00604865" w:rsidRDefault="00604865" w:rsidP="0042295B">
            <w:pPr>
              <w:widowControl w:val="0"/>
            </w:pPr>
            <w:r>
              <w:t xml:space="preserve">      DLCI</w:t>
            </w:r>
          </w:p>
          <w:p w:rsidR="00604865" w:rsidRDefault="00604865" w:rsidP="0042295B">
            <w:pPr>
              <w:widowControl w:val="0"/>
            </w:pPr>
            <w:r>
              <w:t xml:space="preserve">      – or – Module Development (5 pts max)</w:t>
            </w:r>
          </w:p>
        </w:tc>
        <w:tc>
          <w:tcPr>
            <w:tcW w:w="4788" w:type="dxa"/>
          </w:tcPr>
          <w:p w:rsidR="00604865" w:rsidRDefault="00604865" w:rsidP="009B1DCC">
            <w:pPr>
              <w:widowControl w:val="0"/>
            </w:pPr>
            <w:r>
              <w:t xml:space="preserve">Added to </w:t>
            </w:r>
            <w:r w:rsidR="009B1DCC">
              <w:t xml:space="preserve">quiz total </w:t>
            </w:r>
            <w:r>
              <w:t>score</w:t>
            </w:r>
          </w:p>
        </w:tc>
      </w:tr>
    </w:tbl>
    <w:p w:rsidR="00AD78E6" w:rsidRDefault="00AD78E6" w:rsidP="00740816">
      <w:pPr>
        <w:widowControl w:val="0"/>
      </w:pPr>
    </w:p>
    <w:p w:rsidR="00C82B14" w:rsidRDefault="00C82B14" w:rsidP="00740816">
      <w:pPr>
        <w:widowControl w:val="0"/>
      </w:pPr>
      <w:r>
        <w:rPr>
          <w:b/>
          <w:u w:val="single"/>
        </w:rPr>
        <w:t>Lectures and Study Guides</w:t>
      </w:r>
      <w:r>
        <w:rPr>
          <w:i/>
          <w:u w:val="single"/>
        </w:rPr>
        <w:t xml:space="preserve"> </w:t>
      </w:r>
      <w:r>
        <w:t xml:space="preserve"> - For each unit that will be covered this semester, a brief introductory lecture on the material will be given.  In addition, each chapter (aka unit) in the textbook has a study guide.  The master schedule shows dates for the lectures as well as the dates by which specific study guide unit problems are to be completed.    </w:t>
      </w:r>
      <w:r w:rsidR="00260894">
        <w:t>S</w:t>
      </w:r>
      <w:r w:rsidR="00125DE9">
        <w:t xml:space="preserve">tudents are </w:t>
      </w:r>
      <w:r w:rsidR="00260894">
        <w:t xml:space="preserve">always </w:t>
      </w:r>
      <w:r w:rsidR="00125DE9">
        <w:t>expected to come to class with specific questions related to the materials they are currently studying</w:t>
      </w:r>
      <w:r w:rsidR="00260894">
        <w:t xml:space="preserve"> and </w:t>
      </w:r>
      <w:r w:rsidR="00730877">
        <w:t xml:space="preserve">especially so </w:t>
      </w:r>
      <w:r w:rsidR="00260894">
        <w:t>on those days on which no lecture is scheduled</w:t>
      </w:r>
      <w:r w:rsidR="00125DE9">
        <w:t xml:space="preserve">.  </w:t>
      </w:r>
    </w:p>
    <w:p w:rsidR="00C82B14" w:rsidRPr="00C82B14" w:rsidRDefault="00C82B14" w:rsidP="00740816">
      <w:pPr>
        <w:widowControl w:val="0"/>
      </w:pPr>
      <w:r>
        <w:t xml:space="preserve"> </w:t>
      </w:r>
    </w:p>
    <w:p w:rsidR="00AD78E6" w:rsidRPr="0042295B" w:rsidRDefault="00AD78E6" w:rsidP="00740816">
      <w:pPr>
        <w:widowControl w:val="0"/>
        <w:rPr>
          <w:b/>
          <w:u w:val="single"/>
        </w:rPr>
      </w:pPr>
      <w:r w:rsidRPr="0042295B">
        <w:rPr>
          <w:b/>
          <w:u w:val="single"/>
        </w:rPr>
        <w:t>Quizzes</w:t>
      </w:r>
      <w:r w:rsidR="0042295B" w:rsidRPr="0042295B">
        <w:rPr>
          <w:b/>
          <w:u w:val="single"/>
        </w:rPr>
        <w:t xml:space="preserve"> – </w:t>
      </w:r>
    </w:p>
    <w:p w:rsidR="0042295B" w:rsidRPr="0042295B" w:rsidRDefault="0042295B" w:rsidP="00740816">
      <w:pPr>
        <w:widowControl w:val="0"/>
      </w:pPr>
      <w:r w:rsidRPr="0042295B">
        <w:t xml:space="preserve">Daily quizzes will be given according to the master schedule.  The </w:t>
      </w:r>
      <w:r>
        <w:t xml:space="preserve">topics of each quiz will be determined by the study guide materials that are to be completed on the day of the quiz or were completed 1 or 2 class days prior.  Each quiz is a short problem similar to the study guide problems </w:t>
      </w:r>
      <w:r w:rsidR="009B1DCC">
        <w:t xml:space="preserve">and </w:t>
      </w:r>
      <w:r>
        <w:t>may have multiple parts.  Each quiz is worth 10 pts.  There will be a total of 2</w:t>
      </w:r>
      <w:r w:rsidR="009B1DCC">
        <w:t>8</w:t>
      </w:r>
      <w:r>
        <w:t xml:space="preserve"> quizzes during the semester, your final quiz p</w:t>
      </w:r>
      <w:r w:rsidR="00604865">
        <w:t>oin</w:t>
      </w:r>
      <w:r>
        <w:t>ts will be based on your best 20 quizzes.</w:t>
      </w:r>
    </w:p>
    <w:p w:rsidR="00AD78E6" w:rsidRDefault="00AD78E6" w:rsidP="00740816">
      <w:pPr>
        <w:widowControl w:val="0"/>
        <w:rPr>
          <w:b/>
        </w:rPr>
      </w:pPr>
    </w:p>
    <w:p w:rsidR="00125DE9" w:rsidRPr="00125DE9" w:rsidRDefault="00125DE9" w:rsidP="00740816">
      <w:pPr>
        <w:widowControl w:val="0"/>
        <w:rPr>
          <w:b/>
          <w:u w:val="single"/>
        </w:rPr>
      </w:pPr>
      <w:r w:rsidRPr="00125DE9">
        <w:rPr>
          <w:b/>
          <w:u w:val="single"/>
        </w:rPr>
        <w:t xml:space="preserve">Tests – </w:t>
      </w:r>
    </w:p>
    <w:p w:rsidR="00D67517" w:rsidRDefault="00D67517" w:rsidP="00740816">
      <w:pPr>
        <w:widowControl w:val="0"/>
      </w:pPr>
      <w:r>
        <w:t xml:space="preserve">There will be seven (7) tests in this class.  Each test will focus on the concepts/topics for several chapters.  The master schedule shows the test dates.   In general, auxiliary materials – such as “cheat sheets” will NOT be allowed for the tests.  </w:t>
      </w:r>
    </w:p>
    <w:p w:rsidR="00D67517" w:rsidRDefault="00D67517" w:rsidP="00740816">
      <w:pPr>
        <w:widowControl w:val="0"/>
      </w:pPr>
      <w:r>
        <w:t xml:space="preserve">Makeup exams will NOT be given.  If you are going to be absent from class on a scheduled test day, please speak with the instructor as soon as possible to arrange to take the test </w:t>
      </w:r>
      <w:r w:rsidRPr="00D67517">
        <w:rPr>
          <w:u w:val="single"/>
        </w:rPr>
        <w:t>prior</w:t>
      </w:r>
      <w:r>
        <w:t xml:space="preserve"> to the scheduled date. </w:t>
      </w:r>
    </w:p>
    <w:p w:rsidR="00125DE9" w:rsidRPr="00125DE9" w:rsidRDefault="00D67517" w:rsidP="00740816">
      <w:pPr>
        <w:widowControl w:val="0"/>
      </w:pPr>
      <w:r>
        <w:t xml:space="preserve"> </w:t>
      </w:r>
    </w:p>
    <w:p w:rsidR="009D07AD" w:rsidRDefault="009D07AD" w:rsidP="009D07AD">
      <w:r>
        <w:rPr>
          <w:b/>
          <w:bCs/>
          <w:u w:val="single"/>
        </w:rPr>
        <w:t>Lab Exercises and Design Projects:</w:t>
      </w:r>
      <w:r>
        <w:t xml:space="preserve"> </w:t>
      </w:r>
    </w:p>
    <w:p w:rsidR="009D07AD" w:rsidRDefault="009D07AD" w:rsidP="00626E26">
      <w:r>
        <w:t>You will need the EECE 2030 component kit (available in the bookstore) and the</w:t>
      </w:r>
      <w:r w:rsidR="009B1DCC">
        <w:t xml:space="preserve"> tools kit (</w:t>
      </w:r>
      <w:r>
        <w:t>protoboard and wiring kit</w:t>
      </w:r>
      <w:r w:rsidR="009B1DCC">
        <w:t xml:space="preserve">), and cable kit </w:t>
      </w:r>
      <w:r>
        <w:t>from the</w:t>
      </w:r>
      <w:r w:rsidR="009B1DCC">
        <w:t xml:space="preserve"> EECE</w:t>
      </w:r>
      <w:r>
        <w:t xml:space="preserve"> sophomore labs to</w:t>
      </w:r>
      <w:r w:rsidR="009B1DCC">
        <w:t xml:space="preserve"> complete these assignments.  All EECE, COEN, and BIOM – Electrical students should already have the tools and cable kits.   BIOM – Computing s</w:t>
      </w:r>
      <w:r>
        <w:t xml:space="preserve">tudents </w:t>
      </w:r>
      <w:r w:rsidR="009B1DCC">
        <w:t xml:space="preserve">may be able to </w:t>
      </w:r>
      <w:r>
        <w:t>purchase equivalent BIEN lab component kits which will be used in subsequent BIEN labs – see Dr. Schneider.</w:t>
      </w:r>
    </w:p>
    <w:p w:rsidR="00626E26" w:rsidRDefault="00626E26" w:rsidP="00626E26">
      <w:pPr>
        <w:rPr>
          <w:b/>
          <w:bCs/>
          <w:i/>
          <w:iCs/>
        </w:rPr>
      </w:pPr>
    </w:p>
    <w:p w:rsidR="00626E26" w:rsidRDefault="009D07AD" w:rsidP="00626E26">
      <w:r>
        <w:rPr>
          <w:b/>
          <w:bCs/>
          <w:i/>
          <w:iCs/>
        </w:rPr>
        <w:t xml:space="preserve">Note- all lab assignments should be treated as such.  </w:t>
      </w:r>
      <w:r w:rsidRPr="00BE1417">
        <w:rPr>
          <w:b/>
          <w:bCs/>
          <w:i/>
          <w:iCs/>
        </w:rPr>
        <w:t xml:space="preserve">Your preparation work and test procedures and results should be documented in a laboratory notebook.  Your laboratory notebook will be reviewed as part of the circuit demonstration.  </w:t>
      </w:r>
      <w:r>
        <w:t xml:space="preserve">The laboratory notebook is the instrument through which all laboratory work is documented. The items that are traditionally included in the laboratory notebook are the design work, simulation results, data tables (with expected values filled in), information about the ICs to be used in the circuits, etc.  </w:t>
      </w:r>
      <w:r w:rsidR="00260894">
        <w:t xml:space="preserve"> As we (and the industry) shift</w:t>
      </w:r>
      <w:r>
        <w:t xml:space="preserve"> to electronic documentation methods, many of these items are originally generated electronically and are therefore easily incorporated into an electronic format such as a Word document or a One-Note workbook for use in preparation (simulations), during lab work (data entry) and after the laboratory work (analysis, reporting).   Design work, however, is usually still done “by hand” on paper and needs to be archived appropriately.   It is recommended that you use the CoE Laboratory Notebook as your “scratch paper” for the design phase.  Scans of the relevant pages from your ‘paper’ lab notebook can be e-mailed to yourself using the MFD printers for incorporation into your report.  You may also, if you choose, use the laboratory notebook in the traditional manner for the other aspects such as pasting simulation results into the notebook, entering data into tables you entered into the laboratory notebook, etc.    Also (highly frowned on!) you could still do your designs on “any ole” scratch paper and then incorporate the scanned pages into your electronic lab notebook.  </w:t>
      </w:r>
    </w:p>
    <w:p w:rsidR="00626E26" w:rsidRDefault="00626E26" w:rsidP="00626E26"/>
    <w:p w:rsidR="009D07AD" w:rsidRDefault="009D07AD" w:rsidP="00626E26">
      <w:r>
        <w:rPr>
          <w:b/>
          <w:bCs/>
          <w:i/>
          <w:iCs/>
        </w:rPr>
        <w:t>You should also evidence good laboratory skills during your demonstration.</w:t>
      </w:r>
      <w:r>
        <w:t xml:space="preserve">  Good laboratory skills include (but are not necessarily limited to) neat circuit wiring, neat circuit diagrams (with IC pins noted on the schematic) and proper test equipment usage!</w:t>
      </w:r>
    </w:p>
    <w:p w:rsidR="009D07AD" w:rsidRDefault="009D07AD" w:rsidP="009D07AD"/>
    <w:p w:rsidR="009D07AD" w:rsidRDefault="009D07AD" w:rsidP="009D07AD">
      <w:r>
        <w:t>The following units have associated laboratory assignments.  Additional information about each of the exercises/projects including the rubrics used to assess performance for each of the laboratory assignments and grade sheets are available from the EECE 2030 D2L site.</w:t>
      </w:r>
    </w:p>
    <w:p w:rsidR="009D07AD" w:rsidRDefault="009D07AD" w:rsidP="009D07AD">
      <w:pPr>
        <w:numPr>
          <w:ilvl w:val="0"/>
          <w:numId w:val="18"/>
        </w:numPr>
      </w:pPr>
      <w:r w:rsidRPr="002E6941">
        <w:rPr>
          <w:b/>
        </w:rPr>
        <w:t>Units 4 and 12</w:t>
      </w:r>
      <w:r>
        <w:t xml:space="preserve"> have lab exercises for which you will build and test “simple” digital circuits using discrete gates.   A short report is also required. </w:t>
      </w:r>
      <w:r w:rsidRPr="008202C5">
        <w:rPr>
          <w:b/>
          <w:i/>
        </w:rPr>
        <w:t>Use MultiSim to complete any required simulations</w:t>
      </w:r>
      <w:r>
        <w:t xml:space="preserve"> (NOT </w:t>
      </w:r>
      <w:r w:rsidRPr="008202C5">
        <w:rPr>
          <w:sz w:val="16"/>
          <w:szCs w:val="16"/>
        </w:rPr>
        <w:t>LogicAid</w:t>
      </w:r>
      <w:r>
        <w:t>).</w:t>
      </w:r>
    </w:p>
    <w:p w:rsidR="009D07AD" w:rsidRDefault="009D07AD" w:rsidP="009D07AD">
      <w:pPr>
        <w:numPr>
          <w:ilvl w:val="0"/>
          <w:numId w:val="18"/>
        </w:numPr>
      </w:pPr>
      <w:r w:rsidRPr="009D07AD">
        <w:rPr>
          <w:b/>
        </w:rPr>
        <w:t>Units 8 and 16</w:t>
      </w:r>
      <w:r>
        <w:t xml:space="preserve"> have design projects.  For these design projects, you will be using a PAL device, the GAL16V8.  You will need to read supplemental material that will be provided to you in order to successfully complete the designs.  To complete units 8 and 16, you will need to complete and demonstrate your working design solution to the lab TA (or instructor) and submit a </w:t>
      </w:r>
      <w:r w:rsidRPr="009D07AD">
        <w:rPr>
          <w:u w:val="single"/>
        </w:rPr>
        <w:t>short</w:t>
      </w:r>
      <w:r>
        <w:t xml:space="preserve"> design report for grading by the instructor.  </w:t>
      </w:r>
    </w:p>
    <w:p w:rsidR="009D07AD" w:rsidRDefault="009D07AD" w:rsidP="009D07AD">
      <w:pPr>
        <w:ind w:left="720"/>
      </w:pPr>
    </w:p>
    <w:p w:rsidR="009D07AD" w:rsidRDefault="009D07AD" w:rsidP="009D07AD">
      <w:r w:rsidRPr="00F97637">
        <w:rPr>
          <w:b/>
        </w:rPr>
        <w:t xml:space="preserve">IMPORTANT – only the EECE </w:t>
      </w:r>
      <w:r>
        <w:rPr>
          <w:b/>
        </w:rPr>
        <w:t>2030</w:t>
      </w:r>
      <w:r w:rsidRPr="00F97637">
        <w:rPr>
          <w:b/>
        </w:rPr>
        <w:t xml:space="preserve"> instructor</w:t>
      </w:r>
      <w:r w:rsidR="009B1DCC">
        <w:rPr>
          <w:b/>
        </w:rPr>
        <w:t>, EECE 2030 TAs</w:t>
      </w:r>
      <w:r w:rsidRPr="00F97637">
        <w:rPr>
          <w:b/>
        </w:rPr>
        <w:t xml:space="preserve"> or </w:t>
      </w:r>
      <w:r w:rsidR="009B1DCC">
        <w:rPr>
          <w:b/>
        </w:rPr>
        <w:t xml:space="preserve">other </w:t>
      </w:r>
      <w:r>
        <w:rPr>
          <w:b/>
        </w:rPr>
        <w:t xml:space="preserve">designated </w:t>
      </w:r>
      <w:r w:rsidRPr="00F97637">
        <w:rPr>
          <w:b/>
        </w:rPr>
        <w:t xml:space="preserve">teaching assistants are allowed to </w:t>
      </w:r>
      <w:r>
        <w:rPr>
          <w:b/>
        </w:rPr>
        <w:t>certify successful</w:t>
      </w:r>
      <w:r w:rsidRPr="00F97637">
        <w:rPr>
          <w:b/>
        </w:rPr>
        <w:t xml:space="preserve"> laboratory demonstrations.</w:t>
      </w:r>
      <w:r>
        <w:t xml:space="preserve">  This means that if you happen to get your </w:t>
      </w:r>
      <w:r w:rsidR="009B1DCC">
        <w:t xml:space="preserve">circuit </w:t>
      </w:r>
      <w:r>
        <w:t>working in the open lab</w:t>
      </w:r>
      <w:r w:rsidR="009B1DCC">
        <w:t xml:space="preserve"> and the attendant TA is not authorized to approve your demonstration</w:t>
      </w:r>
      <w:r>
        <w:t>, you will still need to come to class to demonstrate it to either an EECE 2030 ins</w:t>
      </w:r>
      <w:r w:rsidR="009B1DCC">
        <w:t xml:space="preserve">tructor or </w:t>
      </w:r>
      <w:r>
        <w:t>one of the EECE 2030 TAs.</w:t>
      </w:r>
    </w:p>
    <w:p w:rsidR="00AD78E6" w:rsidRPr="00AD78E6" w:rsidRDefault="00AD78E6" w:rsidP="00740816">
      <w:pPr>
        <w:widowControl w:val="0"/>
        <w:rPr>
          <w:b/>
        </w:rPr>
      </w:pPr>
    </w:p>
    <w:p w:rsidR="00AD78E6" w:rsidRDefault="00AD78E6" w:rsidP="00740816">
      <w:pPr>
        <w:widowControl w:val="0"/>
      </w:pPr>
      <w:r w:rsidRPr="0042295B">
        <w:rPr>
          <w:b/>
          <w:u w:val="single"/>
        </w:rPr>
        <w:t>Participation</w:t>
      </w:r>
      <w:r w:rsidR="00125DE9">
        <w:rPr>
          <w:b/>
          <w:u w:val="single"/>
        </w:rPr>
        <w:t xml:space="preserve"> - </w:t>
      </w:r>
      <w:r w:rsidR="00125DE9">
        <w:t xml:space="preserve"> </w:t>
      </w:r>
      <w:r w:rsidR="00260894">
        <w:t xml:space="preserve"> </w:t>
      </w:r>
      <w:r w:rsidR="00125DE9">
        <w:t xml:space="preserve">Participation in this class is extremely important and can be evidenced in many different ways.  Coming to every class meeting, asking questions, answering instructor questions or the questions of fellow students, working collaboratively with other students on problems, are all ways that an engaged student shows that they are fully participating in the class.  To assess your participation, you will complete a self-evaluation of your participation using the Participation Rubric form.  The instructor will also complete an evaluation of your participation.  Participation will be reviewed TWICE during the semester – at midterm and at the end of class. </w:t>
      </w:r>
    </w:p>
    <w:p w:rsidR="00125DE9" w:rsidRPr="00125DE9" w:rsidRDefault="00125DE9" w:rsidP="00740816">
      <w:pPr>
        <w:widowControl w:val="0"/>
      </w:pPr>
      <w:r>
        <w:t>The completed self-review Participation Rubric forms are to be uploaded to the appropriate D2L dropbox on October 20 (midterm) and December 10 (end of semester).</w:t>
      </w:r>
    </w:p>
    <w:p w:rsidR="00AD78E6" w:rsidRPr="00AD78E6" w:rsidRDefault="00AD78E6" w:rsidP="00740816">
      <w:pPr>
        <w:widowControl w:val="0"/>
        <w:rPr>
          <w:b/>
        </w:rPr>
      </w:pPr>
    </w:p>
    <w:p w:rsidR="00125DE9" w:rsidRDefault="00AD78E6" w:rsidP="00125DE9">
      <w:pPr>
        <w:widowControl w:val="0"/>
      </w:pPr>
      <w:r w:rsidRPr="0042295B">
        <w:rPr>
          <w:b/>
          <w:u w:val="single"/>
        </w:rPr>
        <w:t>Extra Credit</w:t>
      </w:r>
      <w:r w:rsidR="0042295B" w:rsidRPr="0042295B">
        <w:rPr>
          <w:b/>
          <w:u w:val="single"/>
        </w:rPr>
        <w:t xml:space="preserve"> –</w:t>
      </w:r>
      <w:r w:rsidR="004D1AF0">
        <w:t xml:space="preserve"> Homework is </w:t>
      </w:r>
      <w:r w:rsidR="00C82B14">
        <w:t xml:space="preserve">neither assigned nor </w:t>
      </w:r>
      <w:r w:rsidR="004D1AF0">
        <w:t xml:space="preserve">collected in this class.  It is expected that all students will </w:t>
      </w:r>
      <w:r w:rsidR="00C82B14">
        <w:t>complete</w:t>
      </w:r>
      <w:r w:rsidR="004D1AF0">
        <w:t xml:space="preserve"> </w:t>
      </w:r>
      <w:r w:rsidR="00C82B14">
        <w:t xml:space="preserve">the assigned </w:t>
      </w:r>
      <w:r w:rsidR="004D1AF0" w:rsidRPr="004D1AF0">
        <w:t xml:space="preserve">Study Guide </w:t>
      </w:r>
      <w:r w:rsidR="004D1AF0">
        <w:t>problems in a timely manner</w:t>
      </w:r>
      <w:r w:rsidR="00C82B14">
        <w:t xml:space="preserve"> to remain on target for quizzes and tests.  To </w:t>
      </w:r>
      <w:r w:rsidR="00C82B14">
        <w:rPr>
          <w:u w:val="single"/>
        </w:rPr>
        <w:t>reward</w:t>
      </w:r>
      <w:r w:rsidR="00C82B14">
        <w:t xml:space="preserve"> those students who do develop and maintain good study habits for this class, extra credit points will be credited for the </w:t>
      </w:r>
      <w:r w:rsidR="00C82B14">
        <w:rPr>
          <w:u w:val="single"/>
        </w:rPr>
        <w:t>timely</w:t>
      </w:r>
      <w:r w:rsidR="004D1AF0">
        <w:t xml:space="preserve"> </w:t>
      </w:r>
      <w:r w:rsidR="004D1AF0" w:rsidRPr="004D1AF0">
        <w:t>completion of the Study Guide problems</w:t>
      </w:r>
      <w:r w:rsidR="00C82B14">
        <w:t xml:space="preserve">.  To earn these extra credit points, students must scan their completed unit study guides and upload to the appropriate D2L drop box no later than the date shown for each unit on the master schedule.  These study guides will be reviewed by the instructor and/or TAs and those study guides </w:t>
      </w:r>
      <w:r w:rsidR="00604865">
        <w:t>that</w:t>
      </w:r>
      <w:r w:rsidR="00C82B14">
        <w:t xml:space="preserve"> show an appropriate amount of correct work will be credited with ONE extra credit point for each unit completed </w:t>
      </w:r>
      <w:r w:rsidR="009B1DCC">
        <w:t xml:space="preserve">up </w:t>
      </w:r>
      <w:r w:rsidR="00C82B14">
        <w:t xml:space="preserve">to a maximum of 15 points.  </w:t>
      </w:r>
    </w:p>
    <w:p w:rsidR="00AD78E6" w:rsidRPr="00C82B14" w:rsidRDefault="00C82B14" w:rsidP="00125DE9">
      <w:pPr>
        <w:widowControl w:val="0"/>
        <w:rPr>
          <w:u w:val="single"/>
        </w:rPr>
      </w:pPr>
      <w:r w:rsidRPr="00C82B14">
        <w:rPr>
          <w:u w:val="single"/>
        </w:rPr>
        <w:t>The</w:t>
      </w:r>
      <w:r w:rsidR="00125DE9">
        <w:rPr>
          <w:u w:val="single"/>
        </w:rPr>
        <w:t xml:space="preserve"> extra credit points will be </w:t>
      </w:r>
      <w:r w:rsidRPr="00C82B14">
        <w:rPr>
          <w:u w:val="single"/>
        </w:rPr>
        <w:t>added to the student’s final exam score.</w:t>
      </w:r>
      <w:r w:rsidR="004D1AF0" w:rsidRPr="00C82B14">
        <w:rPr>
          <w:u w:val="single"/>
        </w:rPr>
        <w:t xml:space="preserve"> </w:t>
      </w:r>
    </w:p>
    <w:p w:rsidR="00740816" w:rsidRPr="004D1AF0" w:rsidRDefault="00740816" w:rsidP="00740816">
      <w:pPr>
        <w:widowControl w:val="0"/>
        <w:ind w:left="720" w:right="720" w:hanging="720"/>
      </w:pPr>
    </w:p>
    <w:p w:rsidR="00740816" w:rsidRPr="004D1AF0" w:rsidRDefault="0021480A" w:rsidP="00740816">
      <w:pPr>
        <w:widowControl w:val="0"/>
      </w:pPr>
      <w:r>
        <w:pict>
          <v:shapetype id="_x0000_t202" coordsize="21600,21600" o:spt="202" path="m,l,21600r21600,l21600,xe">
            <v:stroke joinstyle="miter"/>
            <v:path gradientshapeok="t" o:connecttype="rect"/>
          </v:shapetype>
          <v:shape id="_x0000_s1030" type="#_x0000_t202" style="position:absolute;margin-left:1.25pt;margin-top:.95pt;width:156.8pt;height:138pt;z-index:251661312;mso-wrap-distance-left:12pt;mso-wrap-distance-top:12pt;mso-wrap-distance-right:12pt;mso-wrap-distance-bottom:12pt;mso-position-horizontal-relative:margin" stroked="f">
            <v:textbox inset="6pt,6pt,6pt,6pt">
              <w:txbxContent>
                <w:p w:rsidR="001F5EF7" w:rsidRDefault="001F5EF7" w:rsidP="00740816">
                  <w:pPr>
                    <w:widowControl w:val="0"/>
                  </w:pPr>
                  <w:r>
                    <w:rPr>
                      <w:b/>
                    </w:rPr>
                    <w:t>Grade Scale:</w:t>
                  </w:r>
                </w:p>
                <w:p w:rsidR="001F5EF7" w:rsidRDefault="001F5EF7" w:rsidP="00740816">
                  <w:pPr>
                    <w:widowControl w:val="0"/>
                  </w:pPr>
                </w:p>
                <w:p w:rsidR="001F5EF7" w:rsidRDefault="001F5EF7" w:rsidP="00740816">
                  <w:pPr>
                    <w:widowControl w:val="0"/>
                  </w:pPr>
                  <w:r>
                    <w:tab/>
                    <w:t>A</w:t>
                  </w:r>
                  <w:r>
                    <w:tab/>
                    <w:t>93%</w:t>
                  </w:r>
                </w:p>
                <w:p w:rsidR="001F5EF7" w:rsidRDefault="001F5EF7" w:rsidP="00740816">
                  <w:pPr>
                    <w:widowControl w:val="0"/>
                  </w:pPr>
                  <w:r>
                    <w:tab/>
                    <w:t>AB</w:t>
                  </w:r>
                  <w:r>
                    <w:tab/>
                    <w:t>89%</w:t>
                  </w:r>
                </w:p>
                <w:p w:rsidR="001F5EF7" w:rsidRDefault="001F5EF7" w:rsidP="00740816">
                  <w:pPr>
                    <w:widowControl w:val="0"/>
                  </w:pPr>
                  <w:r>
                    <w:tab/>
                    <w:t>B</w:t>
                  </w:r>
                  <w:r>
                    <w:tab/>
                    <w:t>85%</w:t>
                  </w:r>
                </w:p>
                <w:p w:rsidR="001F5EF7" w:rsidRDefault="001F5EF7" w:rsidP="00740816">
                  <w:pPr>
                    <w:widowControl w:val="0"/>
                  </w:pPr>
                  <w:r>
                    <w:tab/>
                    <w:t>BC</w:t>
                  </w:r>
                  <w:r>
                    <w:tab/>
                    <w:t>80%</w:t>
                  </w:r>
                </w:p>
                <w:p w:rsidR="001F5EF7" w:rsidRDefault="001F5EF7" w:rsidP="00740816">
                  <w:pPr>
                    <w:widowControl w:val="0"/>
                  </w:pPr>
                  <w:r>
                    <w:tab/>
                    <w:t>C</w:t>
                  </w:r>
                  <w:r>
                    <w:tab/>
                    <w:t>75%</w:t>
                  </w:r>
                </w:p>
                <w:p w:rsidR="001F5EF7" w:rsidRDefault="001F5EF7" w:rsidP="00740816">
                  <w:pPr>
                    <w:widowControl w:val="0"/>
                  </w:pPr>
                  <w:r>
                    <w:tab/>
                    <w:t>CD</w:t>
                  </w:r>
                  <w:r>
                    <w:tab/>
                    <w:t>70%</w:t>
                  </w:r>
                </w:p>
                <w:p w:rsidR="001F5EF7" w:rsidRDefault="001F5EF7" w:rsidP="00740816">
                  <w:pPr>
                    <w:widowControl w:val="0"/>
                  </w:pPr>
                  <w:r>
                    <w:tab/>
                    <w:t>D</w:t>
                  </w:r>
                  <w:r>
                    <w:tab/>
                    <w:t>65%</w:t>
                  </w:r>
                </w:p>
              </w:txbxContent>
            </v:textbox>
            <w10:wrap type="square" side="largest" anchorx="margin"/>
          </v:shape>
        </w:pict>
      </w:r>
    </w:p>
    <w:p w:rsidR="00740816" w:rsidRDefault="00740816" w:rsidP="00740816">
      <w:pPr>
        <w:widowControl w:val="0"/>
      </w:pPr>
    </w:p>
    <w:p w:rsidR="00740816" w:rsidRDefault="00740816" w:rsidP="00740816">
      <w:pPr>
        <w:widowControl w:val="0"/>
      </w:pPr>
    </w:p>
    <w:p w:rsidR="00740816" w:rsidRDefault="00740816" w:rsidP="00740816">
      <w:pPr>
        <w:widowControl w:val="0"/>
      </w:pPr>
    </w:p>
    <w:p w:rsidR="00740816" w:rsidRDefault="00740816" w:rsidP="00740816">
      <w:pPr>
        <w:widowControl w:val="0"/>
      </w:pPr>
    </w:p>
    <w:p w:rsidR="00740816" w:rsidRDefault="00740816" w:rsidP="00740816">
      <w:pPr>
        <w:widowControl w:val="0"/>
      </w:pPr>
    </w:p>
    <w:p w:rsidR="00740816" w:rsidRDefault="00740816" w:rsidP="00740816">
      <w:pPr>
        <w:widowControl w:val="0"/>
      </w:pPr>
    </w:p>
    <w:p w:rsidR="00740816" w:rsidRDefault="00740816" w:rsidP="00740816">
      <w:pPr>
        <w:widowControl w:val="0"/>
      </w:pPr>
    </w:p>
    <w:p w:rsidR="00740816" w:rsidRDefault="00740816" w:rsidP="00740816">
      <w:pPr>
        <w:widowControl w:val="0"/>
      </w:pPr>
    </w:p>
    <w:p w:rsidR="00740816" w:rsidRDefault="00740816" w:rsidP="00740816">
      <w:pPr>
        <w:widowControl w:val="0"/>
      </w:pPr>
    </w:p>
    <w:p w:rsidR="00740816" w:rsidRDefault="00740816" w:rsidP="00AD78E6">
      <w:pPr>
        <w:widowControl w:val="0"/>
      </w:pPr>
    </w:p>
    <w:p w:rsidR="00866A61" w:rsidRDefault="00A571DF" w:rsidP="00A571DF">
      <w:pPr>
        <w:tabs>
          <w:tab w:val="left" w:pos="720"/>
        </w:tabs>
        <w:rPr>
          <w:szCs w:val="24"/>
        </w:rPr>
      </w:pPr>
      <w:r w:rsidRPr="00A571DF">
        <w:rPr>
          <w:b/>
          <w:szCs w:val="24"/>
        </w:rPr>
        <w:t xml:space="preserve">OTHER </w:t>
      </w:r>
      <w:r w:rsidR="00604865">
        <w:rPr>
          <w:b/>
          <w:szCs w:val="24"/>
        </w:rPr>
        <w:t xml:space="preserve">EXTRA CREDIT </w:t>
      </w:r>
      <w:r>
        <w:rPr>
          <w:b/>
          <w:szCs w:val="24"/>
        </w:rPr>
        <w:t>–</w:t>
      </w:r>
      <w:r w:rsidRPr="00A571DF">
        <w:rPr>
          <w:b/>
          <w:szCs w:val="24"/>
        </w:rPr>
        <w:t xml:space="preserve"> </w:t>
      </w:r>
      <w:r w:rsidR="00604865">
        <w:rPr>
          <w:szCs w:val="24"/>
        </w:rPr>
        <w:t>Students will be able to earn an additional 5 extra credit points</w:t>
      </w:r>
      <w:r w:rsidR="00866A61">
        <w:rPr>
          <w:szCs w:val="24"/>
        </w:rPr>
        <w:t xml:space="preserve"> to be </w:t>
      </w:r>
      <w:r w:rsidR="00866A61" w:rsidRPr="006048D8">
        <w:rPr>
          <w:szCs w:val="24"/>
          <w:u w:val="single"/>
        </w:rPr>
        <w:t>added to the total quiz score</w:t>
      </w:r>
      <w:r w:rsidR="00866A61">
        <w:rPr>
          <w:szCs w:val="24"/>
        </w:rPr>
        <w:t xml:space="preserve"> by a ONE of two possible ways:  (1) EECE 2030 Learning Infrastructure Enhancement </w:t>
      </w:r>
      <w:r w:rsidR="00866A61" w:rsidRPr="00316CAC">
        <w:rPr>
          <w:b/>
          <w:sz w:val="28"/>
          <w:szCs w:val="24"/>
          <w:u w:val="single"/>
        </w:rPr>
        <w:t>or</w:t>
      </w:r>
      <w:r w:rsidR="00866A61">
        <w:rPr>
          <w:szCs w:val="24"/>
        </w:rPr>
        <w:t xml:space="preserve"> (2) participating in the Digital Logic Concept Inventory evaluation.</w:t>
      </w:r>
    </w:p>
    <w:p w:rsidR="00866A61" w:rsidRDefault="00866A61" w:rsidP="00A571DF">
      <w:pPr>
        <w:tabs>
          <w:tab w:val="left" w:pos="720"/>
        </w:tabs>
        <w:rPr>
          <w:szCs w:val="24"/>
        </w:rPr>
      </w:pPr>
    </w:p>
    <w:p w:rsidR="00866A61" w:rsidRDefault="00866A61" w:rsidP="00A571DF">
      <w:pPr>
        <w:tabs>
          <w:tab w:val="left" w:pos="720"/>
        </w:tabs>
        <w:rPr>
          <w:szCs w:val="24"/>
        </w:rPr>
      </w:pPr>
      <w:r w:rsidRPr="00442602">
        <w:rPr>
          <w:b/>
          <w:i/>
          <w:szCs w:val="24"/>
        </w:rPr>
        <w:t>(1)  EECE 2030 Learning Infrastructure Enhancement</w:t>
      </w:r>
      <w:r>
        <w:rPr>
          <w:szCs w:val="24"/>
        </w:rPr>
        <w:t xml:space="preserve"> will consist of an independent project by which the student will develop materials for use in this class by future students.  </w:t>
      </w:r>
      <w:r w:rsidR="006048D8">
        <w:rPr>
          <w:szCs w:val="24"/>
        </w:rPr>
        <w:t>Such</w:t>
      </w:r>
      <w:r>
        <w:rPr>
          <w:szCs w:val="24"/>
        </w:rPr>
        <w:t xml:space="preserve"> projects include, for example, (a) making a video to be posted on D2L which shows how to use the PAL programmer, or (b) creating additional units/chapters </w:t>
      </w:r>
      <w:r w:rsidR="00A33F49">
        <w:rPr>
          <w:szCs w:val="24"/>
        </w:rPr>
        <w:t xml:space="preserve">including selected readings (from other textbooks and/or the internet), with associated study guide materials including problems </w:t>
      </w:r>
      <w:r>
        <w:rPr>
          <w:szCs w:val="24"/>
        </w:rPr>
        <w:t xml:space="preserve">for </w:t>
      </w:r>
      <w:r w:rsidR="00A33F49">
        <w:rPr>
          <w:szCs w:val="24"/>
        </w:rPr>
        <w:t>either asynchronous logic design or nano-logic circuits.   Students who choose to work on this project must commit to this extra credit option no later than November 1, 2010, and all materials for the project must be submitted no later than December 15, 2010.   Contact Dr. Schneider if you are interested in this project.</w:t>
      </w:r>
    </w:p>
    <w:p w:rsidR="00A33F49" w:rsidRDefault="00A33F49" w:rsidP="00A571DF">
      <w:pPr>
        <w:tabs>
          <w:tab w:val="left" w:pos="720"/>
        </w:tabs>
        <w:rPr>
          <w:szCs w:val="24"/>
        </w:rPr>
      </w:pPr>
    </w:p>
    <w:p w:rsidR="00260894" w:rsidRDefault="00A33F49" w:rsidP="00A571DF">
      <w:pPr>
        <w:tabs>
          <w:tab w:val="left" w:pos="720"/>
        </w:tabs>
        <w:rPr>
          <w:szCs w:val="24"/>
        </w:rPr>
      </w:pPr>
      <w:r w:rsidRPr="00442602">
        <w:rPr>
          <w:b/>
          <w:i/>
          <w:szCs w:val="24"/>
        </w:rPr>
        <w:t>(2) Digital Logic Concept Inventory Evaluation</w:t>
      </w:r>
      <w:r>
        <w:rPr>
          <w:szCs w:val="24"/>
        </w:rPr>
        <w:t xml:space="preserve"> - </w:t>
      </w:r>
      <w:r w:rsidR="00A571DF" w:rsidRPr="00A571DF">
        <w:rPr>
          <w:szCs w:val="24"/>
        </w:rPr>
        <w:t>Marquette University</w:t>
      </w:r>
      <w:r w:rsidR="00442602">
        <w:rPr>
          <w:szCs w:val="24"/>
        </w:rPr>
        <w:t>, EECE Department, (us)</w:t>
      </w:r>
      <w:r w:rsidR="00A571DF" w:rsidRPr="00A571DF">
        <w:rPr>
          <w:szCs w:val="24"/>
        </w:rPr>
        <w:t xml:space="preserve"> has been asked to participate in a nation-wide evaluation of a “Digital Logic Concept Inventory” assessment instrument.</w:t>
      </w:r>
      <w:r>
        <w:rPr>
          <w:szCs w:val="24"/>
        </w:rPr>
        <w:t xml:space="preserve">  The DLCI consists of approximately 24 multiple choice questions on topics which have been covered in this class.  Th</w:t>
      </w:r>
      <w:r w:rsidR="00CE411B">
        <w:rPr>
          <w:szCs w:val="24"/>
        </w:rPr>
        <w:t>e DLCI will take approximately 4</w:t>
      </w:r>
      <w:r>
        <w:rPr>
          <w:szCs w:val="24"/>
        </w:rPr>
        <w:t xml:space="preserve">0 minutes to complete.  </w:t>
      </w:r>
      <w:r w:rsidR="00A571DF">
        <w:rPr>
          <w:szCs w:val="24"/>
        </w:rPr>
        <w:t xml:space="preserve">This assessment will be scheduled for the last week of class.  More details will be given to you as they become available. You will be required to complete a consent form if you choose to participate in the evaluation.  The scores from the evaluation will be used to assess student mastery of Digital Logic concepts to </w:t>
      </w:r>
      <w:r w:rsidR="00A571DF" w:rsidRPr="00316CAC">
        <w:rPr>
          <w:szCs w:val="24"/>
          <w:u w:val="single"/>
        </w:rPr>
        <w:t>inform future pedagogy</w:t>
      </w:r>
      <w:r w:rsidR="00A571DF">
        <w:rPr>
          <w:szCs w:val="24"/>
        </w:rPr>
        <w:t xml:space="preserve"> and will NOT be used for individual grades.  </w:t>
      </w:r>
    </w:p>
    <w:p w:rsidR="00260894" w:rsidRDefault="00260894">
      <w:pPr>
        <w:rPr>
          <w:szCs w:val="24"/>
        </w:rPr>
      </w:pPr>
      <w:r>
        <w:rPr>
          <w:szCs w:val="24"/>
        </w:rPr>
        <w:br w:type="page"/>
      </w:r>
    </w:p>
    <w:p w:rsidR="00A571DF" w:rsidRDefault="00A571DF" w:rsidP="00A571DF">
      <w:pPr>
        <w:tabs>
          <w:tab w:val="left" w:pos="720"/>
        </w:tabs>
        <w:rPr>
          <w:szCs w:val="24"/>
        </w:rPr>
      </w:pPr>
    </w:p>
    <w:tbl>
      <w:tblPr>
        <w:tblW w:w="10260" w:type="dxa"/>
        <w:tblInd w:w="-525" w:type="dxa"/>
        <w:tblLayout w:type="fixed"/>
        <w:tblCellMar>
          <w:left w:w="0" w:type="dxa"/>
          <w:right w:w="0" w:type="dxa"/>
        </w:tblCellMar>
        <w:tblLook w:val="04A0"/>
      </w:tblPr>
      <w:tblGrid>
        <w:gridCol w:w="693"/>
        <w:gridCol w:w="477"/>
        <w:gridCol w:w="810"/>
        <w:gridCol w:w="1170"/>
        <w:gridCol w:w="3870"/>
        <w:gridCol w:w="720"/>
        <w:gridCol w:w="599"/>
        <w:gridCol w:w="931"/>
        <w:gridCol w:w="990"/>
      </w:tblGrid>
      <w:tr w:rsidR="001F5EF7" w:rsidTr="00CE411B">
        <w:trPr>
          <w:trHeight w:val="300"/>
          <w:tblHeader/>
        </w:trPr>
        <w:tc>
          <w:tcPr>
            <w:tcW w:w="693"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1287"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9B6F93" w:rsidRDefault="001F5EF7">
            <w:pPr>
              <w:rPr>
                <w:b/>
                <w:color w:val="000000"/>
                <w:sz w:val="22"/>
                <w:szCs w:val="22"/>
              </w:rPr>
            </w:pPr>
            <w:r w:rsidRPr="009B6F93">
              <w:rPr>
                <w:b/>
                <w:color w:val="000000"/>
                <w:sz w:val="22"/>
                <w:szCs w:val="22"/>
              </w:rPr>
              <w:t>EECE 2030</w:t>
            </w:r>
          </w:p>
        </w:tc>
        <w:tc>
          <w:tcPr>
            <w:tcW w:w="117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9B6F93" w:rsidRDefault="001F5EF7">
            <w:pPr>
              <w:rPr>
                <w:b/>
                <w:color w:val="000000"/>
                <w:sz w:val="22"/>
                <w:szCs w:val="22"/>
              </w:rPr>
            </w:pPr>
          </w:p>
        </w:tc>
        <w:tc>
          <w:tcPr>
            <w:tcW w:w="387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9B6F93" w:rsidRDefault="001F5EF7">
            <w:pPr>
              <w:rPr>
                <w:b/>
                <w:color w:val="000000"/>
                <w:sz w:val="22"/>
                <w:szCs w:val="22"/>
              </w:rPr>
            </w:pPr>
            <w:r w:rsidRPr="009B6F93">
              <w:rPr>
                <w:b/>
                <w:color w:val="000000"/>
                <w:sz w:val="22"/>
                <w:szCs w:val="22"/>
              </w:rPr>
              <w:t>MASTER SCHEDULE</w:t>
            </w:r>
          </w:p>
        </w:tc>
        <w:tc>
          <w:tcPr>
            <w:tcW w:w="72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rPr>
                <w:color w:val="000000"/>
                <w:sz w:val="22"/>
                <w:szCs w:val="22"/>
              </w:rPr>
            </w:pPr>
          </w:p>
        </w:tc>
        <w:tc>
          <w:tcPr>
            <w:tcW w:w="599"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rPr>
                <w:color w:val="000000"/>
                <w:sz w:val="22"/>
                <w:szCs w:val="22"/>
              </w:rPr>
            </w:pPr>
          </w:p>
        </w:tc>
        <w:tc>
          <w:tcPr>
            <w:tcW w:w="931"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rPr>
                <w:color w:val="000000"/>
                <w:sz w:val="22"/>
                <w:szCs w:val="22"/>
              </w:rPr>
            </w:pPr>
          </w:p>
        </w:tc>
        <w:tc>
          <w:tcPr>
            <w:tcW w:w="99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rPr>
                <w:color w:val="000000"/>
                <w:sz w:val="22"/>
                <w:szCs w:val="22"/>
              </w:rPr>
            </w:pPr>
          </w:p>
        </w:tc>
      </w:tr>
      <w:tr w:rsidR="009B6F93" w:rsidTr="00CE411B">
        <w:trPr>
          <w:trHeight w:val="300"/>
          <w:tblHeader/>
        </w:trPr>
        <w:tc>
          <w:tcPr>
            <w:tcW w:w="693" w:type="dxa"/>
            <w:tcBorders>
              <w:top w:val="nil"/>
              <w:left w:val="nil"/>
              <w:bottom w:val="nil"/>
              <w:right w:val="nil"/>
            </w:tcBorders>
            <w:shd w:val="clear" w:color="auto" w:fill="auto"/>
            <w:noWrap/>
            <w:tcMar>
              <w:top w:w="15" w:type="dxa"/>
              <w:left w:w="15" w:type="dxa"/>
              <w:bottom w:w="0" w:type="dxa"/>
              <w:right w:w="15" w:type="dxa"/>
            </w:tcMar>
            <w:vAlign w:val="bottom"/>
            <w:hideMark/>
          </w:tcPr>
          <w:p w:rsidR="009B6F93" w:rsidRPr="001F5EF7" w:rsidRDefault="009B6F93">
            <w:pPr>
              <w:jc w:val="center"/>
              <w:rPr>
                <w:color w:val="000000"/>
                <w:sz w:val="22"/>
                <w:szCs w:val="22"/>
              </w:rPr>
            </w:pPr>
          </w:p>
        </w:tc>
        <w:tc>
          <w:tcPr>
            <w:tcW w:w="1287"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9B6F93" w:rsidRPr="001F5EF7" w:rsidRDefault="009B6F93">
            <w:pPr>
              <w:rPr>
                <w:color w:val="000000"/>
                <w:sz w:val="22"/>
                <w:szCs w:val="22"/>
              </w:rPr>
            </w:pPr>
            <w:r w:rsidRPr="001F5EF7">
              <w:rPr>
                <w:color w:val="000000"/>
                <w:sz w:val="22"/>
                <w:szCs w:val="22"/>
              </w:rPr>
              <w:t>Fall 2010</w:t>
            </w:r>
          </w:p>
        </w:tc>
        <w:tc>
          <w:tcPr>
            <w:tcW w:w="8280" w:type="dxa"/>
            <w:gridSpan w:val="6"/>
            <w:tcBorders>
              <w:top w:val="nil"/>
              <w:left w:val="nil"/>
              <w:bottom w:val="nil"/>
              <w:right w:val="nil"/>
            </w:tcBorders>
            <w:shd w:val="clear" w:color="auto" w:fill="auto"/>
            <w:noWrap/>
            <w:tcMar>
              <w:top w:w="15" w:type="dxa"/>
              <w:left w:w="15" w:type="dxa"/>
              <w:bottom w:w="0" w:type="dxa"/>
              <w:right w:w="15" w:type="dxa"/>
            </w:tcMar>
            <w:vAlign w:val="bottom"/>
            <w:hideMark/>
          </w:tcPr>
          <w:p w:rsidR="009B6F93" w:rsidRPr="001F5EF7" w:rsidRDefault="009B6F93">
            <w:pPr>
              <w:rPr>
                <w:color w:val="000000"/>
                <w:sz w:val="22"/>
                <w:szCs w:val="22"/>
              </w:rPr>
            </w:pPr>
            <w:r>
              <w:rPr>
                <w:color w:val="000000"/>
                <w:sz w:val="22"/>
                <w:szCs w:val="22"/>
              </w:rPr>
              <w:t xml:space="preserve">Lectures, </w:t>
            </w:r>
            <w:r w:rsidRPr="001F5EF7">
              <w:rPr>
                <w:color w:val="000000"/>
                <w:sz w:val="22"/>
                <w:szCs w:val="22"/>
              </w:rPr>
              <w:t>Study Guide, Quizzes, Lab Exercises, Design Projects, Tests, D2L db close</w:t>
            </w:r>
          </w:p>
        </w:tc>
      </w:tr>
      <w:tr w:rsidR="001F5EF7" w:rsidTr="00CE411B">
        <w:trPr>
          <w:trHeight w:val="585"/>
          <w:tblHeader/>
        </w:trPr>
        <w:tc>
          <w:tcPr>
            <w:tcW w:w="693" w:type="dxa"/>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477" w:type="dxa"/>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810" w:type="dxa"/>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date</w:t>
            </w:r>
          </w:p>
        </w:tc>
        <w:tc>
          <w:tcPr>
            <w:tcW w:w="1170" w:type="dxa"/>
            <w:tcBorders>
              <w:top w:val="nil"/>
              <w:left w:val="nil"/>
              <w:bottom w:val="single" w:sz="8" w:space="0" w:color="auto"/>
              <w:right w:val="nil"/>
            </w:tcBorders>
            <w:shd w:val="clear" w:color="auto" w:fill="auto"/>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xml:space="preserve">Lecture </w:t>
            </w:r>
            <w:r w:rsidRPr="001F5EF7">
              <w:rPr>
                <w:color w:val="000000"/>
                <w:sz w:val="22"/>
                <w:szCs w:val="22"/>
              </w:rPr>
              <w:br/>
              <w:t>on Unit</w:t>
            </w:r>
          </w:p>
        </w:tc>
        <w:tc>
          <w:tcPr>
            <w:tcW w:w="3870" w:type="dxa"/>
            <w:tcBorders>
              <w:top w:val="nil"/>
              <w:left w:val="nil"/>
              <w:bottom w:val="single" w:sz="8" w:space="0" w:color="auto"/>
              <w:right w:val="nil"/>
            </w:tcBorders>
            <w:shd w:val="clear" w:color="auto" w:fill="auto"/>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Study Guide Problems</w:t>
            </w:r>
            <w:r w:rsidRPr="001F5EF7">
              <w:rPr>
                <w:color w:val="000000"/>
                <w:sz w:val="22"/>
                <w:szCs w:val="22"/>
              </w:rPr>
              <w:br/>
              <w:t>Unit:Problems</w:t>
            </w:r>
          </w:p>
        </w:tc>
        <w:tc>
          <w:tcPr>
            <w:tcW w:w="720" w:type="dxa"/>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Quiz</w:t>
            </w:r>
          </w:p>
        </w:tc>
        <w:tc>
          <w:tcPr>
            <w:tcW w:w="599" w:type="dxa"/>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Test</w:t>
            </w:r>
          </w:p>
        </w:tc>
        <w:tc>
          <w:tcPr>
            <w:tcW w:w="931" w:type="dxa"/>
            <w:tcBorders>
              <w:top w:val="nil"/>
              <w:left w:val="nil"/>
              <w:bottom w:val="single" w:sz="8"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Lab</w:t>
            </w:r>
          </w:p>
        </w:tc>
        <w:tc>
          <w:tcPr>
            <w:tcW w:w="990" w:type="dxa"/>
            <w:tcBorders>
              <w:top w:val="nil"/>
              <w:left w:val="nil"/>
              <w:bottom w:val="single" w:sz="8" w:space="0" w:color="auto"/>
              <w:right w:val="nil"/>
            </w:tcBorders>
            <w:shd w:val="clear" w:color="auto" w:fill="auto"/>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D2L db</w:t>
            </w:r>
            <w:r w:rsidRPr="001F5EF7">
              <w:rPr>
                <w:color w:val="000000"/>
                <w:sz w:val="22"/>
                <w:szCs w:val="22"/>
              </w:rPr>
              <w:br/>
              <w:t>close</w:t>
            </w:r>
          </w:p>
        </w:tc>
      </w:tr>
      <w:tr w:rsidR="001F5EF7" w:rsidTr="00CE411B">
        <w:trPr>
          <w:trHeight w:val="300"/>
        </w:trPr>
        <w:tc>
          <w:tcPr>
            <w:tcW w:w="693"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477"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M</w:t>
            </w:r>
          </w:p>
        </w:tc>
        <w:tc>
          <w:tcPr>
            <w:tcW w:w="81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30-Aug</w:t>
            </w:r>
          </w:p>
        </w:tc>
        <w:tc>
          <w:tcPr>
            <w:tcW w:w="117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w:t>
            </w:r>
          </w:p>
        </w:tc>
        <w:tc>
          <w:tcPr>
            <w:tcW w:w="387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72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599"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931"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99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r>
      <w:tr w:rsidR="001F5EF7" w:rsidTr="00CE411B">
        <w:trPr>
          <w:trHeight w:val="300"/>
        </w:trPr>
        <w:tc>
          <w:tcPr>
            <w:tcW w:w="693"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w:t>
            </w:r>
          </w:p>
        </w:tc>
        <w:tc>
          <w:tcPr>
            <w:tcW w:w="477"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W</w:t>
            </w:r>
          </w:p>
        </w:tc>
        <w:tc>
          <w:tcPr>
            <w:tcW w:w="81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1-Sep</w:t>
            </w:r>
          </w:p>
        </w:tc>
        <w:tc>
          <w:tcPr>
            <w:tcW w:w="117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2</w:t>
            </w:r>
          </w:p>
        </w:tc>
        <w:tc>
          <w:tcPr>
            <w:tcW w:w="387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xml:space="preserve">1: all </w:t>
            </w:r>
          </w:p>
        </w:tc>
        <w:tc>
          <w:tcPr>
            <w:tcW w:w="72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w:t>
            </w:r>
          </w:p>
        </w:tc>
        <w:tc>
          <w:tcPr>
            <w:tcW w:w="599"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931"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99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r>
      <w:tr w:rsidR="001F5EF7" w:rsidTr="00CE411B">
        <w:trPr>
          <w:trHeight w:val="300"/>
        </w:trPr>
        <w:tc>
          <w:tcPr>
            <w:tcW w:w="693" w:type="dxa"/>
            <w:tcBorders>
              <w:top w:val="nil"/>
              <w:left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477" w:type="dxa"/>
            <w:tcBorders>
              <w:top w:val="nil"/>
              <w:left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F</w:t>
            </w:r>
          </w:p>
        </w:tc>
        <w:tc>
          <w:tcPr>
            <w:tcW w:w="810" w:type="dxa"/>
            <w:tcBorders>
              <w:top w:val="nil"/>
              <w:left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3-Sep</w:t>
            </w:r>
          </w:p>
        </w:tc>
        <w:tc>
          <w:tcPr>
            <w:tcW w:w="1170" w:type="dxa"/>
            <w:tcBorders>
              <w:top w:val="nil"/>
              <w:left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3</w:t>
            </w:r>
          </w:p>
        </w:tc>
        <w:tc>
          <w:tcPr>
            <w:tcW w:w="3870" w:type="dxa"/>
            <w:tcBorders>
              <w:top w:val="nil"/>
              <w:left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2:1-8</w:t>
            </w:r>
          </w:p>
        </w:tc>
        <w:tc>
          <w:tcPr>
            <w:tcW w:w="720" w:type="dxa"/>
            <w:tcBorders>
              <w:top w:val="nil"/>
              <w:left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2</w:t>
            </w:r>
          </w:p>
        </w:tc>
        <w:tc>
          <w:tcPr>
            <w:tcW w:w="599" w:type="dxa"/>
            <w:tcBorders>
              <w:top w:val="nil"/>
              <w:left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931" w:type="dxa"/>
            <w:tcBorders>
              <w:top w:val="nil"/>
              <w:left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990" w:type="dxa"/>
            <w:tcBorders>
              <w:top w:val="nil"/>
              <w:left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w:t>
            </w:r>
          </w:p>
        </w:tc>
      </w:tr>
      <w:tr w:rsidR="001F5EF7" w:rsidTr="00CE411B">
        <w:trPr>
          <w:trHeight w:val="300"/>
        </w:trPr>
        <w:tc>
          <w:tcPr>
            <w:tcW w:w="693" w:type="dxa"/>
            <w:tcBorders>
              <w:top w:val="nil"/>
              <w:left w:val="nil"/>
              <w:bottom w:val="nil"/>
              <w:right w:val="nil"/>
            </w:tcBorders>
            <w:shd w:val="clear" w:color="000000" w:fill="FFFF00"/>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477" w:type="dxa"/>
            <w:tcBorders>
              <w:top w:val="nil"/>
              <w:left w:val="nil"/>
              <w:bottom w:val="nil"/>
              <w:right w:val="nil"/>
            </w:tcBorders>
            <w:shd w:val="clear" w:color="000000" w:fill="FFFF00"/>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M</w:t>
            </w:r>
          </w:p>
        </w:tc>
        <w:tc>
          <w:tcPr>
            <w:tcW w:w="810" w:type="dxa"/>
            <w:tcBorders>
              <w:top w:val="nil"/>
              <w:left w:val="nil"/>
              <w:bottom w:val="nil"/>
              <w:right w:val="nil"/>
            </w:tcBorders>
            <w:shd w:val="clear" w:color="000000" w:fill="FFFF00"/>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6-Sep</w:t>
            </w:r>
          </w:p>
        </w:tc>
        <w:tc>
          <w:tcPr>
            <w:tcW w:w="1170" w:type="dxa"/>
            <w:tcBorders>
              <w:top w:val="nil"/>
              <w:left w:val="nil"/>
              <w:bottom w:val="nil"/>
              <w:right w:val="nil"/>
            </w:tcBorders>
            <w:shd w:val="clear" w:color="000000" w:fill="FFFF00"/>
            <w:noWrap/>
            <w:tcMar>
              <w:top w:w="15" w:type="dxa"/>
              <w:left w:w="15" w:type="dxa"/>
              <w:bottom w:w="0" w:type="dxa"/>
              <w:right w:w="15" w:type="dxa"/>
            </w:tcMar>
            <w:vAlign w:val="bottom"/>
            <w:hideMark/>
          </w:tcPr>
          <w:p w:rsidR="001F5EF7" w:rsidRPr="001F5EF7" w:rsidRDefault="001F5EF7">
            <w:pPr>
              <w:rPr>
                <w:color w:val="000000"/>
                <w:sz w:val="22"/>
                <w:szCs w:val="22"/>
              </w:rPr>
            </w:pPr>
            <w:r w:rsidRPr="001F5EF7">
              <w:rPr>
                <w:color w:val="000000"/>
                <w:sz w:val="22"/>
                <w:szCs w:val="22"/>
              </w:rPr>
              <w:t> </w:t>
            </w:r>
          </w:p>
        </w:tc>
        <w:tc>
          <w:tcPr>
            <w:tcW w:w="4590" w:type="dxa"/>
            <w:gridSpan w:val="2"/>
            <w:tcBorders>
              <w:top w:val="nil"/>
              <w:left w:val="nil"/>
              <w:bottom w:val="nil"/>
              <w:right w:val="nil"/>
            </w:tcBorders>
            <w:shd w:val="clear" w:color="000000" w:fill="FFFF00"/>
            <w:noWrap/>
            <w:tcMar>
              <w:top w:w="15" w:type="dxa"/>
              <w:left w:w="15" w:type="dxa"/>
              <w:bottom w:w="0" w:type="dxa"/>
              <w:right w:w="15" w:type="dxa"/>
            </w:tcMar>
            <w:vAlign w:val="bottom"/>
            <w:hideMark/>
          </w:tcPr>
          <w:p w:rsidR="001F5EF7" w:rsidRPr="001F5EF7" w:rsidRDefault="001F5EF7" w:rsidP="009B6F93">
            <w:pPr>
              <w:jc w:val="center"/>
              <w:rPr>
                <w:color w:val="000000"/>
                <w:sz w:val="22"/>
                <w:szCs w:val="22"/>
              </w:rPr>
            </w:pPr>
            <w:r w:rsidRPr="001F5EF7">
              <w:rPr>
                <w:color w:val="000000"/>
                <w:sz w:val="22"/>
                <w:szCs w:val="22"/>
              </w:rPr>
              <w:t>Labor Day - no class (STUDY)!</w:t>
            </w:r>
          </w:p>
        </w:tc>
        <w:tc>
          <w:tcPr>
            <w:tcW w:w="599" w:type="dxa"/>
            <w:tcBorders>
              <w:top w:val="nil"/>
              <w:left w:val="nil"/>
              <w:bottom w:val="nil"/>
              <w:right w:val="nil"/>
            </w:tcBorders>
            <w:shd w:val="clear" w:color="000000" w:fill="FFFF00"/>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931" w:type="dxa"/>
            <w:tcBorders>
              <w:top w:val="nil"/>
              <w:left w:val="nil"/>
              <w:bottom w:val="nil"/>
              <w:right w:val="nil"/>
            </w:tcBorders>
            <w:shd w:val="clear" w:color="000000" w:fill="FFFF00"/>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990" w:type="dxa"/>
            <w:tcBorders>
              <w:top w:val="nil"/>
              <w:left w:val="nil"/>
              <w:bottom w:val="nil"/>
              <w:right w:val="nil"/>
            </w:tcBorders>
            <w:shd w:val="clear" w:color="000000" w:fill="FFFF00"/>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r>
      <w:tr w:rsidR="001F5EF7" w:rsidTr="00CE411B">
        <w:trPr>
          <w:trHeight w:val="300"/>
        </w:trPr>
        <w:tc>
          <w:tcPr>
            <w:tcW w:w="693"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2</w:t>
            </w:r>
          </w:p>
        </w:tc>
        <w:tc>
          <w:tcPr>
            <w:tcW w:w="477"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W</w:t>
            </w:r>
          </w:p>
        </w:tc>
        <w:tc>
          <w:tcPr>
            <w:tcW w:w="81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8-Sep</w:t>
            </w:r>
          </w:p>
        </w:tc>
        <w:tc>
          <w:tcPr>
            <w:tcW w:w="117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387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2: 9-16, 3:1-4</w:t>
            </w:r>
          </w:p>
        </w:tc>
        <w:tc>
          <w:tcPr>
            <w:tcW w:w="72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3</w:t>
            </w:r>
          </w:p>
        </w:tc>
        <w:tc>
          <w:tcPr>
            <w:tcW w:w="599"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931"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99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r>
      <w:tr w:rsidR="001F5EF7" w:rsidTr="00CE411B">
        <w:trPr>
          <w:trHeight w:val="300"/>
        </w:trPr>
        <w:tc>
          <w:tcPr>
            <w:tcW w:w="693" w:type="dxa"/>
            <w:tcBorders>
              <w:top w:val="nil"/>
              <w:left w:val="nil"/>
              <w:bottom w:val="dotted"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477" w:type="dxa"/>
            <w:tcBorders>
              <w:top w:val="nil"/>
              <w:left w:val="nil"/>
              <w:bottom w:val="dotted"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F</w:t>
            </w:r>
          </w:p>
        </w:tc>
        <w:tc>
          <w:tcPr>
            <w:tcW w:w="810" w:type="dxa"/>
            <w:tcBorders>
              <w:top w:val="nil"/>
              <w:left w:val="nil"/>
              <w:bottom w:val="dotted"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10-Sep</w:t>
            </w:r>
          </w:p>
        </w:tc>
        <w:tc>
          <w:tcPr>
            <w:tcW w:w="1170" w:type="dxa"/>
            <w:tcBorders>
              <w:top w:val="nil"/>
              <w:left w:val="nil"/>
              <w:bottom w:val="dotted"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4</w:t>
            </w:r>
          </w:p>
        </w:tc>
        <w:tc>
          <w:tcPr>
            <w:tcW w:w="3870" w:type="dxa"/>
            <w:tcBorders>
              <w:top w:val="nil"/>
              <w:left w:val="nil"/>
              <w:bottom w:val="dotted"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3:5-7</w:t>
            </w:r>
          </w:p>
        </w:tc>
        <w:tc>
          <w:tcPr>
            <w:tcW w:w="720" w:type="dxa"/>
            <w:tcBorders>
              <w:top w:val="nil"/>
              <w:left w:val="nil"/>
              <w:bottom w:val="dotted"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4</w:t>
            </w:r>
          </w:p>
        </w:tc>
        <w:tc>
          <w:tcPr>
            <w:tcW w:w="599" w:type="dxa"/>
            <w:tcBorders>
              <w:top w:val="nil"/>
              <w:left w:val="nil"/>
              <w:bottom w:val="dotted"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931" w:type="dxa"/>
            <w:tcBorders>
              <w:top w:val="nil"/>
              <w:left w:val="nil"/>
              <w:bottom w:val="dotted"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990" w:type="dxa"/>
            <w:tcBorders>
              <w:top w:val="nil"/>
              <w:left w:val="nil"/>
              <w:bottom w:val="dotted"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2</w:t>
            </w:r>
          </w:p>
        </w:tc>
      </w:tr>
      <w:tr w:rsidR="001F5EF7" w:rsidTr="00CE411B">
        <w:trPr>
          <w:trHeight w:val="300"/>
        </w:trPr>
        <w:tc>
          <w:tcPr>
            <w:tcW w:w="693"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477"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M</w:t>
            </w:r>
          </w:p>
        </w:tc>
        <w:tc>
          <w:tcPr>
            <w:tcW w:w="810"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13-Sep</w:t>
            </w:r>
          </w:p>
        </w:tc>
        <w:tc>
          <w:tcPr>
            <w:tcW w:w="1170"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3870"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TEST</w:t>
            </w:r>
            <w:r>
              <w:rPr>
                <w:color w:val="000000"/>
                <w:sz w:val="22"/>
                <w:szCs w:val="22"/>
              </w:rPr>
              <w:t xml:space="preserve"> 1</w:t>
            </w:r>
          </w:p>
        </w:tc>
        <w:tc>
          <w:tcPr>
            <w:tcW w:w="720"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599"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1,2,3</w:t>
            </w:r>
          </w:p>
        </w:tc>
        <w:tc>
          <w:tcPr>
            <w:tcW w:w="931"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990"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3</w:t>
            </w:r>
          </w:p>
        </w:tc>
      </w:tr>
      <w:tr w:rsidR="001F5EF7" w:rsidTr="00CE411B">
        <w:trPr>
          <w:trHeight w:val="300"/>
        </w:trPr>
        <w:tc>
          <w:tcPr>
            <w:tcW w:w="693"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3</w:t>
            </w:r>
          </w:p>
        </w:tc>
        <w:tc>
          <w:tcPr>
            <w:tcW w:w="477"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W</w:t>
            </w:r>
          </w:p>
        </w:tc>
        <w:tc>
          <w:tcPr>
            <w:tcW w:w="81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15-Sep</w:t>
            </w:r>
          </w:p>
        </w:tc>
        <w:tc>
          <w:tcPr>
            <w:tcW w:w="117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5</w:t>
            </w:r>
          </w:p>
        </w:tc>
        <w:tc>
          <w:tcPr>
            <w:tcW w:w="387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4:1-11</w:t>
            </w:r>
          </w:p>
        </w:tc>
        <w:tc>
          <w:tcPr>
            <w:tcW w:w="72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5</w:t>
            </w:r>
          </w:p>
        </w:tc>
        <w:tc>
          <w:tcPr>
            <w:tcW w:w="599"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931"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start 4</w:t>
            </w:r>
          </w:p>
        </w:tc>
        <w:tc>
          <w:tcPr>
            <w:tcW w:w="99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r>
      <w:tr w:rsidR="001F5EF7" w:rsidTr="00CE411B">
        <w:trPr>
          <w:trHeight w:val="300"/>
        </w:trPr>
        <w:tc>
          <w:tcPr>
            <w:tcW w:w="69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477"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F</w:t>
            </w:r>
          </w:p>
        </w:tc>
        <w:tc>
          <w:tcPr>
            <w:tcW w:w="81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17-Sep</w:t>
            </w:r>
          </w:p>
        </w:tc>
        <w:tc>
          <w:tcPr>
            <w:tcW w:w="117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387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5:1-5</w:t>
            </w:r>
          </w:p>
        </w:tc>
        <w:tc>
          <w:tcPr>
            <w:tcW w:w="72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6</w:t>
            </w:r>
          </w:p>
        </w:tc>
        <w:tc>
          <w:tcPr>
            <w:tcW w:w="59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931"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99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4</w:t>
            </w:r>
          </w:p>
        </w:tc>
      </w:tr>
      <w:tr w:rsidR="001F5EF7" w:rsidTr="00CE411B">
        <w:trPr>
          <w:trHeight w:val="300"/>
        </w:trPr>
        <w:tc>
          <w:tcPr>
            <w:tcW w:w="693"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477"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M</w:t>
            </w:r>
          </w:p>
        </w:tc>
        <w:tc>
          <w:tcPr>
            <w:tcW w:w="81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20-Sep</w:t>
            </w:r>
          </w:p>
        </w:tc>
        <w:tc>
          <w:tcPr>
            <w:tcW w:w="117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6</w:t>
            </w:r>
          </w:p>
        </w:tc>
        <w:tc>
          <w:tcPr>
            <w:tcW w:w="387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5:6-10</w:t>
            </w:r>
          </w:p>
        </w:tc>
        <w:tc>
          <w:tcPr>
            <w:tcW w:w="72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7</w:t>
            </w:r>
          </w:p>
        </w:tc>
        <w:tc>
          <w:tcPr>
            <w:tcW w:w="599"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931"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99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r>
      <w:tr w:rsidR="001F5EF7" w:rsidTr="00CE411B">
        <w:trPr>
          <w:trHeight w:val="300"/>
        </w:trPr>
        <w:tc>
          <w:tcPr>
            <w:tcW w:w="693"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4</w:t>
            </w:r>
          </w:p>
        </w:tc>
        <w:tc>
          <w:tcPr>
            <w:tcW w:w="477"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W</w:t>
            </w:r>
          </w:p>
        </w:tc>
        <w:tc>
          <w:tcPr>
            <w:tcW w:w="810"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22-Sep</w:t>
            </w:r>
          </w:p>
        </w:tc>
        <w:tc>
          <w:tcPr>
            <w:tcW w:w="1170"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3870"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TEST</w:t>
            </w:r>
            <w:r>
              <w:rPr>
                <w:color w:val="000000"/>
                <w:sz w:val="22"/>
                <w:szCs w:val="22"/>
              </w:rPr>
              <w:t xml:space="preserve"> 2</w:t>
            </w:r>
          </w:p>
        </w:tc>
        <w:tc>
          <w:tcPr>
            <w:tcW w:w="720"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599"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4,5</w:t>
            </w:r>
          </w:p>
        </w:tc>
        <w:tc>
          <w:tcPr>
            <w:tcW w:w="931"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4 due</w:t>
            </w:r>
          </w:p>
        </w:tc>
        <w:tc>
          <w:tcPr>
            <w:tcW w:w="990"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5</w:t>
            </w:r>
          </w:p>
        </w:tc>
      </w:tr>
      <w:tr w:rsidR="001F5EF7" w:rsidTr="00CE411B">
        <w:trPr>
          <w:trHeight w:val="300"/>
        </w:trPr>
        <w:tc>
          <w:tcPr>
            <w:tcW w:w="69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477"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F</w:t>
            </w:r>
          </w:p>
        </w:tc>
        <w:tc>
          <w:tcPr>
            <w:tcW w:w="81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24-Sep</w:t>
            </w:r>
          </w:p>
        </w:tc>
        <w:tc>
          <w:tcPr>
            <w:tcW w:w="117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7</w:t>
            </w:r>
          </w:p>
        </w:tc>
        <w:tc>
          <w:tcPr>
            <w:tcW w:w="387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6:1-4,9</w:t>
            </w:r>
          </w:p>
        </w:tc>
        <w:tc>
          <w:tcPr>
            <w:tcW w:w="72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8</w:t>
            </w:r>
          </w:p>
        </w:tc>
        <w:tc>
          <w:tcPr>
            <w:tcW w:w="59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931"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99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r>
      <w:tr w:rsidR="001F5EF7" w:rsidTr="00CE411B">
        <w:trPr>
          <w:trHeight w:val="300"/>
        </w:trPr>
        <w:tc>
          <w:tcPr>
            <w:tcW w:w="693"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477"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M</w:t>
            </w:r>
          </w:p>
        </w:tc>
        <w:tc>
          <w:tcPr>
            <w:tcW w:w="81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27-Sep</w:t>
            </w:r>
          </w:p>
        </w:tc>
        <w:tc>
          <w:tcPr>
            <w:tcW w:w="117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387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7:1-5</w:t>
            </w:r>
          </w:p>
        </w:tc>
        <w:tc>
          <w:tcPr>
            <w:tcW w:w="72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9</w:t>
            </w:r>
          </w:p>
        </w:tc>
        <w:tc>
          <w:tcPr>
            <w:tcW w:w="599"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931"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99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6</w:t>
            </w:r>
          </w:p>
        </w:tc>
      </w:tr>
      <w:tr w:rsidR="001F5EF7" w:rsidTr="00CE411B">
        <w:trPr>
          <w:trHeight w:val="300"/>
        </w:trPr>
        <w:tc>
          <w:tcPr>
            <w:tcW w:w="693"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5</w:t>
            </w:r>
          </w:p>
        </w:tc>
        <w:tc>
          <w:tcPr>
            <w:tcW w:w="477"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W</w:t>
            </w:r>
          </w:p>
        </w:tc>
        <w:tc>
          <w:tcPr>
            <w:tcW w:w="81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29-Sep</w:t>
            </w:r>
          </w:p>
        </w:tc>
        <w:tc>
          <w:tcPr>
            <w:tcW w:w="117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9</w:t>
            </w:r>
          </w:p>
        </w:tc>
        <w:tc>
          <w:tcPr>
            <w:tcW w:w="387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7:5-7</w:t>
            </w:r>
          </w:p>
        </w:tc>
        <w:tc>
          <w:tcPr>
            <w:tcW w:w="72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10</w:t>
            </w:r>
          </w:p>
        </w:tc>
        <w:tc>
          <w:tcPr>
            <w:tcW w:w="599"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931"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start 8</w:t>
            </w:r>
          </w:p>
        </w:tc>
        <w:tc>
          <w:tcPr>
            <w:tcW w:w="99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r>
      <w:tr w:rsidR="001F5EF7" w:rsidTr="00CE411B">
        <w:trPr>
          <w:trHeight w:val="300"/>
        </w:trPr>
        <w:tc>
          <w:tcPr>
            <w:tcW w:w="69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477"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F</w:t>
            </w:r>
          </w:p>
        </w:tc>
        <w:tc>
          <w:tcPr>
            <w:tcW w:w="81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1-Oct</w:t>
            </w:r>
          </w:p>
        </w:tc>
        <w:tc>
          <w:tcPr>
            <w:tcW w:w="117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8</w:t>
            </w:r>
          </w:p>
        </w:tc>
        <w:tc>
          <w:tcPr>
            <w:tcW w:w="387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9:1-5</w:t>
            </w:r>
          </w:p>
        </w:tc>
        <w:tc>
          <w:tcPr>
            <w:tcW w:w="72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11</w:t>
            </w:r>
          </w:p>
        </w:tc>
        <w:tc>
          <w:tcPr>
            <w:tcW w:w="59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931"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99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7</w:t>
            </w:r>
          </w:p>
        </w:tc>
      </w:tr>
      <w:tr w:rsidR="001F5EF7" w:rsidTr="00CE411B">
        <w:trPr>
          <w:trHeight w:val="300"/>
        </w:trPr>
        <w:tc>
          <w:tcPr>
            <w:tcW w:w="693"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477"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M</w:t>
            </w:r>
          </w:p>
        </w:tc>
        <w:tc>
          <w:tcPr>
            <w:tcW w:w="81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4-Oct</w:t>
            </w:r>
          </w:p>
        </w:tc>
        <w:tc>
          <w:tcPr>
            <w:tcW w:w="117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387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9:6-8</w:t>
            </w:r>
          </w:p>
        </w:tc>
        <w:tc>
          <w:tcPr>
            <w:tcW w:w="72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12</w:t>
            </w:r>
          </w:p>
        </w:tc>
        <w:tc>
          <w:tcPr>
            <w:tcW w:w="599"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931"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99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r>
      <w:tr w:rsidR="001F5EF7" w:rsidTr="00CE411B">
        <w:trPr>
          <w:trHeight w:val="300"/>
        </w:trPr>
        <w:tc>
          <w:tcPr>
            <w:tcW w:w="693"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6</w:t>
            </w:r>
          </w:p>
        </w:tc>
        <w:tc>
          <w:tcPr>
            <w:tcW w:w="477"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W</w:t>
            </w:r>
          </w:p>
        </w:tc>
        <w:tc>
          <w:tcPr>
            <w:tcW w:w="810"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6-Oct</w:t>
            </w:r>
          </w:p>
        </w:tc>
        <w:tc>
          <w:tcPr>
            <w:tcW w:w="1170"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3870"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TEST</w:t>
            </w:r>
            <w:r>
              <w:rPr>
                <w:color w:val="000000"/>
                <w:sz w:val="22"/>
                <w:szCs w:val="22"/>
              </w:rPr>
              <w:t xml:space="preserve"> 3</w:t>
            </w:r>
          </w:p>
        </w:tc>
        <w:tc>
          <w:tcPr>
            <w:tcW w:w="720"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599"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6,7,9</w:t>
            </w:r>
          </w:p>
        </w:tc>
        <w:tc>
          <w:tcPr>
            <w:tcW w:w="931"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990"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9</w:t>
            </w:r>
          </w:p>
        </w:tc>
      </w:tr>
      <w:tr w:rsidR="001F5EF7" w:rsidTr="00CE411B">
        <w:trPr>
          <w:trHeight w:val="300"/>
        </w:trPr>
        <w:tc>
          <w:tcPr>
            <w:tcW w:w="69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477"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F</w:t>
            </w:r>
          </w:p>
        </w:tc>
        <w:tc>
          <w:tcPr>
            <w:tcW w:w="81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8-Oct</w:t>
            </w:r>
          </w:p>
        </w:tc>
        <w:tc>
          <w:tcPr>
            <w:tcW w:w="117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11</w:t>
            </w:r>
          </w:p>
        </w:tc>
        <w:tc>
          <w:tcPr>
            <w:tcW w:w="387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11:1, 2b-f</w:t>
            </w:r>
          </w:p>
        </w:tc>
        <w:tc>
          <w:tcPr>
            <w:tcW w:w="72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59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931"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8 due</w:t>
            </w:r>
          </w:p>
        </w:tc>
        <w:tc>
          <w:tcPr>
            <w:tcW w:w="99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r>
      <w:tr w:rsidR="001F5EF7" w:rsidTr="00CE411B">
        <w:trPr>
          <w:trHeight w:val="372"/>
        </w:trPr>
        <w:tc>
          <w:tcPr>
            <w:tcW w:w="693"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477"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M</w:t>
            </w:r>
          </w:p>
        </w:tc>
        <w:tc>
          <w:tcPr>
            <w:tcW w:w="81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11-Oct</w:t>
            </w:r>
          </w:p>
        </w:tc>
        <w:tc>
          <w:tcPr>
            <w:tcW w:w="117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387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11:3b-d,4b-f,5</w:t>
            </w:r>
          </w:p>
        </w:tc>
        <w:tc>
          <w:tcPr>
            <w:tcW w:w="72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13</w:t>
            </w:r>
          </w:p>
        </w:tc>
        <w:tc>
          <w:tcPr>
            <w:tcW w:w="599"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931"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99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r>
      <w:tr w:rsidR="001F5EF7" w:rsidTr="00CE411B">
        <w:trPr>
          <w:trHeight w:val="300"/>
        </w:trPr>
        <w:tc>
          <w:tcPr>
            <w:tcW w:w="693"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7</w:t>
            </w:r>
          </w:p>
        </w:tc>
        <w:tc>
          <w:tcPr>
            <w:tcW w:w="477"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W</w:t>
            </w:r>
          </w:p>
        </w:tc>
        <w:tc>
          <w:tcPr>
            <w:tcW w:w="81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13-Oct</w:t>
            </w:r>
          </w:p>
        </w:tc>
        <w:tc>
          <w:tcPr>
            <w:tcW w:w="117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12</w:t>
            </w:r>
          </w:p>
        </w:tc>
        <w:tc>
          <w:tcPr>
            <w:tcW w:w="387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11:(4,5),6b-c,7b,8,9</w:t>
            </w:r>
          </w:p>
        </w:tc>
        <w:tc>
          <w:tcPr>
            <w:tcW w:w="72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14</w:t>
            </w:r>
          </w:p>
        </w:tc>
        <w:tc>
          <w:tcPr>
            <w:tcW w:w="599"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931"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start 12</w:t>
            </w:r>
          </w:p>
        </w:tc>
        <w:tc>
          <w:tcPr>
            <w:tcW w:w="99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r>
      <w:tr w:rsidR="001F5EF7" w:rsidTr="00CE411B">
        <w:trPr>
          <w:trHeight w:val="300"/>
        </w:trPr>
        <w:tc>
          <w:tcPr>
            <w:tcW w:w="69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477"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F</w:t>
            </w:r>
          </w:p>
        </w:tc>
        <w:tc>
          <w:tcPr>
            <w:tcW w:w="81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15-Oct</w:t>
            </w:r>
          </w:p>
        </w:tc>
        <w:tc>
          <w:tcPr>
            <w:tcW w:w="117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387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12:1-3</w:t>
            </w:r>
          </w:p>
        </w:tc>
        <w:tc>
          <w:tcPr>
            <w:tcW w:w="72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15</w:t>
            </w:r>
          </w:p>
        </w:tc>
        <w:tc>
          <w:tcPr>
            <w:tcW w:w="59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931"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99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11</w:t>
            </w:r>
          </w:p>
        </w:tc>
      </w:tr>
      <w:tr w:rsidR="001F5EF7" w:rsidTr="00CE411B">
        <w:trPr>
          <w:trHeight w:val="300"/>
        </w:trPr>
        <w:tc>
          <w:tcPr>
            <w:tcW w:w="693"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477"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M</w:t>
            </w:r>
          </w:p>
        </w:tc>
        <w:tc>
          <w:tcPr>
            <w:tcW w:w="81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18-Oct</w:t>
            </w:r>
          </w:p>
        </w:tc>
        <w:tc>
          <w:tcPr>
            <w:tcW w:w="117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13</w:t>
            </w:r>
          </w:p>
        </w:tc>
        <w:tc>
          <w:tcPr>
            <w:tcW w:w="387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12:4-5, 13-1</w:t>
            </w:r>
          </w:p>
        </w:tc>
        <w:tc>
          <w:tcPr>
            <w:tcW w:w="72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16</w:t>
            </w:r>
          </w:p>
        </w:tc>
        <w:tc>
          <w:tcPr>
            <w:tcW w:w="599"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931"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rPr>
                <w:color w:val="000000"/>
                <w:sz w:val="22"/>
                <w:szCs w:val="22"/>
              </w:rPr>
            </w:pPr>
          </w:p>
        </w:tc>
        <w:tc>
          <w:tcPr>
            <w:tcW w:w="99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rPr>
                <w:color w:val="000000"/>
                <w:sz w:val="22"/>
                <w:szCs w:val="22"/>
              </w:rPr>
            </w:pPr>
          </w:p>
        </w:tc>
      </w:tr>
      <w:tr w:rsidR="001F5EF7" w:rsidTr="00CE411B">
        <w:trPr>
          <w:trHeight w:val="300"/>
        </w:trPr>
        <w:tc>
          <w:tcPr>
            <w:tcW w:w="693"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8</w:t>
            </w:r>
          </w:p>
        </w:tc>
        <w:tc>
          <w:tcPr>
            <w:tcW w:w="477"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W</w:t>
            </w:r>
          </w:p>
        </w:tc>
        <w:tc>
          <w:tcPr>
            <w:tcW w:w="810"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20-Oct</w:t>
            </w:r>
          </w:p>
        </w:tc>
        <w:tc>
          <w:tcPr>
            <w:tcW w:w="1170"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3870"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TEST</w:t>
            </w:r>
            <w:r>
              <w:rPr>
                <w:color w:val="000000"/>
                <w:sz w:val="22"/>
                <w:szCs w:val="22"/>
              </w:rPr>
              <w:t xml:space="preserve"> 4</w:t>
            </w:r>
          </w:p>
        </w:tc>
        <w:tc>
          <w:tcPr>
            <w:tcW w:w="720"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599"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11,12</w:t>
            </w:r>
          </w:p>
        </w:tc>
        <w:tc>
          <w:tcPr>
            <w:tcW w:w="931"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12 due</w:t>
            </w:r>
          </w:p>
        </w:tc>
        <w:tc>
          <w:tcPr>
            <w:tcW w:w="990"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12</w:t>
            </w:r>
          </w:p>
        </w:tc>
      </w:tr>
      <w:tr w:rsidR="001F5EF7" w:rsidTr="00CE411B">
        <w:trPr>
          <w:trHeight w:val="300"/>
        </w:trPr>
        <w:tc>
          <w:tcPr>
            <w:tcW w:w="693" w:type="dxa"/>
            <w:tcBorders>
              <w:top w:val="nil"/>
              <w:left w:val="nil"/>
              <w:bottom w:val="single" w:sz="4" w:space="0" w:color="auto"/>
              <w:right w:val="nil"/>
            </w:tcBorders>
            <w:shd w:val="clear" w:color="000000" w:fill="FFFF66"/>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477" w:type="dxa"/>
            <w:tcBorders>
              <w:top w:val="nil"/>
              <w:left w:val="nil"/>
              <w:bottom w:val="single" w:sz="4" w:space="0" w:color="auto"/>
              <w:right w:val="nil"/>
            </w:tcBorders>
            <w:shd w:val="clear" w:color="000000" w:fill="FFFF66"/>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F</w:t>
            </w:r>
          </w:p>
        </w:tc>
        <w:tc>
          <w:tcPr>
            <w:tcW w:w="810" w:type="dxa"/>
            <w:tcBorders>
              <w:top w:val="nil"/>
              <w:left w:val="nil"/>
              <w:bottom w:val="single" w:sz="4" w:space="0" w:color="auto"/>
              <w:right w:val="nil"/>
            </w:tcBorders>
            <w:shd w:val="clear" w:color="000000" w:fill="FFFF66"/>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22-Oct</w:t>
            </w:r>
          </w:p>
        </w:tc>
        <w:tc>
          <w:tcPr>
            <w:tcW w:w="7290" w:type="dxa"/>
            <w:gridSpan w:val="5"/>
            <w:tcBorders>
              <w:top w:val="nil"/>
              <w:left w:val="nil"/>
              <w:bottom w:val="single" w:sz="4" w:space="0" w:color="auto"/>
              <w:right w:val="nil"/>
            </w:tcBorders>
            <w:shd w:val="clear" w:color="000000" w:fill="FFFF66"/>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Mid Semester Break (STUDY anyway!)</w:t>
            </w:r>
          </w:p>
        </w:tc>
        <w:tc>
          <w:tcPr>
            <w:tcW w:w="990" w:type="dxa"/>
            <w:tcBorders>
              <w:top w:val="nil"/>
              <w:left w:val="nil"/>
              <w:bottom w:val="single" w:sz="4" w:space="0" w:color="auto"/>
              <w:right w:val="nil"/>
            </w:tcBorders>
            <w:shd w:val="clear" w:color="000000" w:fill="FFFF66"/>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r>
      <w:tr w:rsidR="001F5EF7" w:rsidTr="00CE411B">
        <w:trPr>
          <w:trHeight w:val="300"/>
        </w:trPr>
        <w:tc>
          <w:tcPr>
            <w:tcW w:w="693"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477"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M</w:t>
            </w:r>
          </w:p>
        </w:tc>
        <w:tc>
          <w:tcPr>
            <w:tcW w:w="81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25-Oct</w:t>
            </w:r>
          </w:p>
        </w:tc>
        <w:tc>
          <w:tcPr>
            <w:tcW w:w="117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387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13:2-5</w:t>
            </w:r>
          </w:p>
        </w:tc>
        <w:tc>
          <w:tcPr>
            <w:tcW w:w="72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17</w:t>
            </w:r>
          </w:p>
        </w:tc>
        <w:tc>
          <w:tcPr>
            <w:tcW w:w="599"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931"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99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r>
      <w:tr w:rsidR="001F5EF7" w:rsidTr="00CE411B">
        <w:trPr>
          <w:trHeight w:val="300"/>
        </w:trPr>
        <w:tc>
          <w:tcPr>
            <w:tcW w:w="693"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9</w:t>
            </w:r>
          </w:p>
        </w:tc>
        <w:tc>
          <w:tcPr>
            <w:tcW w:w="477"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W</w:t>
            </w:r>
          </w:p>
        </w:tc>
        <w:tc>
          <w:tcPr>
            <w:tcW w:w="81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27-Oct</w:t>
            </w:r>
          </w:p>
        </w:tc>
        <w:tc>
          <w:tcPr>
            <w:tcW w:w="117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14</w:t>
            </w:r>
          </w:p>
        </w:tc>
        <w:tc>
          <w:tcPr>
            <w:tcW w:w="387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13:6-7</w:t>
            </w:r>
          </w:p>
        </w:tc>
        <w:tc>
          <w:tcPr>
            <w:tcW w:w="72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18</w:t>
            </w:r>
          </w:p>
        </w:tc>
        <w:tc>
          <w:tcPr>
            <w:tcW w:w="599"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931"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99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r>
      <w:tr w:rsidR="001F5EF7" w:rsidTr="00CE411B">
        <w:trPr>
          <w:trHeight w:val="300"/>
        </w:trPr>
        <w:tc>
          <w:tcPr>
            <w:tcW w:w="69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477"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F</w:t>
            </w:r>
          </w:p>
        </w:tc>
        <w:tc>
          <w:tcPr>
            <w:tcW w:w="81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29-Oct</w:t>
            </w:r>
          </w:p>
        </w:tc>
        <w:tc>
          <w:tcPr>
            <w:tcW w:w="117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387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14:1-4</w:t>
            </w:r>
          </w:p>
        </w:tc>
        <w:tc>
          <w:tcPr>
            <w:tcW w:w="72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19</w:t>
            </w:r>
          </w:p>
        </w:tc>
        <w:tc>
          <w:tcPr>
            <w:tcW w:w="59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931"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99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13</w:t>
            </w:r>
          </w:p>
        </w:tc>
      </w:tr>
      <w:tr w:rsidR="001F5EF7" w:rsidTr="00CE411B">
        <w:trPr>
          <w:trHeight w:val="300"/>
        </w:trPr>
        <w:tc>
          <w:tcPr>
            <w:tcW w:w="693"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477"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M</w:t>
            </w:r>
          </w:p>
        </w:tc>
        <w:tc>
          <w:tcPr>
            <w:tcW w:w="81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1-Nov</w:t>
            </w:r>
          </w:p>
        </w:tc>
        <w:tc>
          <w:tcPr>
            <w:tcW w:w="117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387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14:5,6,9</w:t>
            </w:r>
          </w:p>
        </w:tc>
        <w:tc>
          <w:tcPr>
            <w:tcW w:w="72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20</w:t>
            </w:r>
          </w:p>
        </w:tc>
        <w:tc>
          <w:tcPr>
            <w:tcW w:w="599"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931"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99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r>
      <w:tr w:rsidR="001F5EF7" w:rsidTr="00CE411B">
        <w:trPr>
          <w:trHeight w:val="300"/>
        </w:trPr>
        <w:tc>
          <w:tcPr>
            <w:tcW w:w="693"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10</w:t>
            </w:r>
          </w:p>
        </w:tc>
        <w:tc>
          <w:tcPr>
            <w:tcW w:w="477"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W</w:t>
            </w:r>
          </w:p>
        </w:tc>
        <w:tc>
          <w:tcPr>
            <w:tcW w:w="810"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3-Nov</w:t>
            </w:r>
          </w:p>
        </w:tc>
        <w:tc>
          <w:tcPr>
            <w:tcW w:w="1170"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3870"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TEST</w:t>
            </w:r>
            <w:r>
              <w:rPr>
                <w:color w:val="000000"/>
                <w:sz w:val="22"/>
                <w:szCs w:val="22"/>
              </w:rPr>
              <w:t xml:space="preserve"> 5</w:t>
            </w:r>
          </w:p>
        </w:tc>
        <w:tc>
          <w:tcPr>
            <w:tcW w:w="720"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599"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13,14</w:t>
            </w:r>
          </w:p>
        </w:tc>
        <w:tc>
          <w:tcPr>
            <w:tcW w:w="931"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990"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14</w:t>
            </w:r>
          </w:p>
        </w:tc>
      </w:tr>
      <w:tr w:rsidR="001F5EF7" w:rsidTr="00CE411B">
        <w:trPr>
          <w:trHeight w:val="300"/>
        </w:trPr>
        <w:tc>
          <w:tcPr>
            <w:tcW w:w="69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477"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F</w:t>
            </w:r>
          </w:p>
        </w:tc>
        <w:tc>
          <w:tcPr>
            <w:tcW w:w="81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5-Nov</w:t>
            </w:r>
          </w:p>
        </w:tc>
        <w:tc>
          <w:tcPr>
            <w:tcW w:w="117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15</w:t>
            </w:r>
          </w:p>
        </w:tc>
        <w:tc>
          <w:tcPr>
            <w:tcW w:w="387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15:1</w:t>
            </w:r>
          </w:p>
        </w:tc>
        <w:tc>
          <w:tcPr>
            <w:tcW w:w="72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59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931"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99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r>
      <w:tr w:rsidR="001F5EF7" w:rsidTr="00CE411B">
        <w:trPr>
          <w:trHeight w:val="300"/>
        </w:trPr>
        <w:tc>
          <w:tcPr>
            <w:tcW w:w="693"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477"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M</w:t>
            </w:r>
          </w:p>
        </w:tc>
        <w:tc>
          <w:tcPr>
            <w:tcW w:w="81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8-Nov</w:t>
            </w:r>
          </w:p>
        </w:tc>
        <w:tc>
          <w:tcPr>
            <w:tcW w:w="117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387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15:2-6</w:t>
            </w:r>
          </w:p>
        </w:tc>
        <w:tc>
          <w:tcPr>
            <w:tcW w:w="72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21</w:t>
            </w:r>
          </w:p>
        </w:tc>
        <w:tc>
          <w:tcPr>
            <w:tcW w:w="599"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931"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99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r>
      <w:tr w:rsidR="001F5EF7" w:rsidTr="00CE411B">
        <w:trPr>
          <w:trHeight w:val="300"/>
        </w:trPr>
        <w:tc>
          <w:tcPr>
            <w:tcW w:w="693"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11</w:t>
            </w:r>
          </w:p>
        </w:tc>
        <w:tc>
          <w:tcPr>
            <w:tcW w:w="477"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W</w:t>
            </w:r>
          </w:p>
        </w:tc>
        <w:tc>
          <w:tcPr>
            <w:tcW w:w="81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10-Nov</w:t>
            </w:r>
          </w:p>
        </w:tc>
        <w:tc>
          <w:tcPr>
            <w:tcW w:w="117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16</w:t>
            </w:r>
          </w:p>
        </w:tc>
        <w:tc>
          <w:tcPr>
            <w:tcW w:w="387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15:7-9</w:t>
            </w:r>
          </w:p>
        </w:tc>
        <w:tc>
          <w:tcPr>
            <w:tcW w:w="72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22</w:t>
            </w:r>
          </w:p>
        </w:tc>
        <w:tc>
          <w:tcPr>
            <w:tcW w:w="599"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931"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start 16</w:t>
            </w:r>
          </w:p>
        </w:tc>
        <w:tc>
          <w:tcPr>
            <w:tcW w:w="99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r>
      <w:tr w:rsidR="001F5EF7" w:rsidTr="00CE411B">
        <w:trPr>
          <w:trHeight w:val="300"/>
        </w:trPr>
        <w:tc>
          <w:tcPr>
            <w:tcW w:w="69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477"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F</w:t>
            </w:r>
          </w:p>
        </w:tc>
        <w:tc>
          <w:tcPr>
            <w:tcW w:w="81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12-Nov</w:t>
            </w:r>
          </w:p>
        </w:tc>
        <w:tc>
          <w:tcPr>
            <w:tcW w:w="117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19</w:t>
            </w:r>
          </w:p>
        </w:tc>
        <w:tc>
          <w:tcPr>
            <w:tcW w:w="387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15:10-11</w:t>
            </w:r>
          </w:p>
        </w:tc>
        <w:tc>
          <w:tcPr>
            <w:tcW w:w="72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23</w:t>
            </w:r>
          </w:p>
        </w:tc>
        <w:tc>
          <w:tcPr>
            <w:tcW w:w="59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931"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99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r>
      <w:tr w:rsidR="001F5EF7" w:rsidTr="00CE411B">
        <w:trPr>
          <w:trHeight w:val="300"/>
        </w:trPr>
        <w:tc>
          <w:tcPr>
            <w:tcW w:w="693"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477"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M</w:t>
            </w:r>
          </w:p>
        </w:tc>
        <w:tc>
          <w:tcPr>
            <w:tcW w:w="81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15-Nov</w:t>
            </w:r>
          </w:p>
        </w:tc>
        <w:tc>
          <w:tcPr>
            <w:tcW w:w="117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387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19:all</w:t>
            </w:r>
          </w:p>
        </w:tc>
        <w:tc>
          <w:tcPr>
            <w:tcW w:w="72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24</w:t>
            </w:r>
          </w:p>
        </w:tc>
        <w:tc>
          <w:tcPr>
            <w:tcW w:w="599"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931"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99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15</w:t>
            </w:r>
          </w:p>
        </w:tc>
      </w:tr>
      <w:tr w:rsidR="001F5EF7" w:rsidTr="00CE411B">
        <w:trPr>
          <w:trHeight w:val="300"/>
        </w:trPr>
        <w:tc>
          <w:tcPr>
            <w:tcW w:w="693"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12</w:t>
            </w:r>
          </w:p>
        </w:tc>
        <w:tc>
          <w:tcPr>
            <w:tcW w:w="477"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W</w:t>
            </w:r>
          </w:p>
        </w:tc>
        <w:tc>
          <w:tcPr>
            <w:tcW w:w="810"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17-Nov</w:t>
            </w:r>
          </w:p>
        </w:tc>
        <w:tc>
          <w:tcPr>
            <w:tcW w:w="1170"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3870"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r>
              <w:rPr>
                <w:color w:val="000000"/>
                <w:sz w:val="22"/>
                <w:szCs w:val="22"/>
              </w:rPr>
              <w:t>TEST 6</w:t>
            </w:r>
          </w:p>
        </w:tc>
        <w:tc>
          <w:tcPr>
            <w:tcW w:w="720"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599"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15,19</w:t>
            </w:r>
          </w:p>
        </w:tc>
        <w:tc>
          <w:tcPr>
            <w:tcW w:w="931"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990"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19</w:t>
            </w:r>
          </w:p>
        </w:tc>
      </w:tr>
      <w:tr w:rsidR="001F5EF7" w:rsidTr="00CE411B">
        <w:trPr>
          <w:trHeight w:val="300"/>
        </w:trPr>
        <w:tc>
          <w:tcPr>
            <w:tcW w:w="69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477"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F</w:t>
            </w:r>
          </w:p>
        </w:tc>
        <w:tc>
          <w:tcPr>
            <w:tcW w:w="81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19-Nov</w:t>
            </w:r>
          </w:p>
        </w:tc>
        <w:tc>
          <w:tcPr>
            <w:tcW w:w="117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18</w:t>
            </w:r>
          </w:p>
        </w:tc>
        <w:tc>
          <w:tcPr>
            <w:tcW w:w="387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18:1</w:t>
            </w:r>
          </w:p>
        </w:tc>
        <w:tc>
          <w:tcPr>
            <w:tcW w:w="72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59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931"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99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r>
      <w:tr w:rsidR="001F5EF7" w:rsidTr="00CE411B">
        <w:trPr>
          <w:trHeight w:val="300"/>
        </w:trPr>
        <w:tc>
          <w:tcPr>
            <w:tcW w:w="693"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477"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M</w:t>
            </w:r>
          </w:p>
        </w:tc>
        <w:tc>
          <w:tcPr>
            <w:tcW w:w="81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22-Nov</w:t>
            </w:r>
          </w:p>
        </w:tc>
        <w:tc>
          <w:tcPr>
            <w:tcW w:w="117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387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18:2</w:t>
            </w:r>
          </w:p>
        </w:tc>
        <w:tc>
          <w:tcPr>
            <w:tcW w:w="72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25</w:t>
            </w:r>
          </w:p>
        </w:tc>
        <w:tc>
          <w:tcPr>
            <w:tcW w:w="599"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931"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16 due</w:t>
            </w:r>
          </w:p>
        </w:tc>
        <w:tc>
          <w:tcPr>
            <w:tcW w:w="99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r>
      <w:tr w:rsidR="001F5EF7" w:rsidTr="00CE411B">
        <w:trPr>
          <w:trHeight w:val="300"/>
        </w:trPr>
        <w:tc>
          <w:tcPr>
            <w:tcW w:w="693" w:type="dxa"/>
            <w:tcBorders>
              <w:top w:val="nil"/>
              <w:left w:val="nil"/>
              <w:bottom w:val="nil"/>
              <w:right w:val="nil"/>
            </w:tcBorders>
            <w:shd w:val="clear" w:color="000000" w:fill="FFFF66"/>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13</w:t>
            </w:r>
          </w:p>
        </w:tc>
        <w:tc>
          <w:tcPr>
            <w:tcW w:w="477" w:type="dxa"/>
            <w:tcBorders>
              <w:top w:val="nil"/>
              <w:left w:val="nil"/>
              <w:bottom w:val="nil"/>
              <w:right w:val="nil"/>
            </w:tcBorders>
            <w:shd w:val="clear" w:color="000000" w:fill="FFFF66"/>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W</w:t>
            </w:r>
          </w:p>
        </w:tc>
        <w:tc>
          <w:tcPr>
            <w:tcW w:w="810" w:type="dxa"/>
            <w:tcBorders>
              <w:top w:val="nil"/>
              <w:left w:val="nil"/>
              <w:bottom w:val="nil"/>
              <w:right w:val="nil"/>
            </w:tcBorders>
            <w:shd w:val="clear" w:color="000000" w:fill="FFFF66"/>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24-Nov</w:t>
            </w:r>
          </w:p>
        </w:tc>
        <w:tc>
          <w:tcPr>
            <w:tcW w:w="7290" w:type="dxa"/>
            <w:gridSpan w:val="5"/>
            <w:vMerge w:val="restart"/>
            <w:tcBorders>
              <w:top w:val="nil"/>
              <w:left w:val="nil"/>
              <w:bottom w:val="single" w:sz="4" w:space="0" w:color="000000"/>
              <w:right w:val="nil"/>
            </w:tcBorders>
            <w:shd w:val="clear" w:color="000000" w:fill="FFFF66"/>
            <w:noWrap/>
            <w:tcMar>
              <w:top w:w="15" w:type="dxa"/>
              <w:left w:w="15" w:type="dxa"/>
              <w:bottom w:w="0" w:type="dxa"/>
              <w:right w:w="15" w:type="dxa"/>
            </w:tcMar>
            <w:vAlign w:val="center"/>
            <w:hideMark/>
          </w:tcPr>
          <w:p w:rsidR="001F5EF7" w:rsidRPr="001F5EF7" w:rsidRDefault="001F5EF7">
            <w:pPr>
              <w:jc w:val="center"/>
              <w:rPr>
                <w:color w:val="000000"/>
                <w:sz w:val="22"/>
                <w:szCs w:val="22"/>
              </w:rPr>
            </w:pPr>
            <w:r w:rsidRPr="001F5EF7">
              <w:rPr>
                <w:color w:val="000000"/>
                <w:sz w:val="22"/>
                <w:szCs w:val="22"/>
              </w:rPr>
              <w:t>Thanksgiving Holiday (you'd better STUDY)</w:t>
            </w:r>
          </w:p>
        </w:tc>
        <w:tc>
          <w:tcPr>
            <w:tcW w:w="990" w:type="dxa"/>
            <w:tcBorders>
              <w:top w:val="nil"/>
              <w:left w:val="nil"/>
              <w:bottom w:val="nil"/>
              <w:right w:val="nil"/>
            </w:tcBorders>
            <w:shd w:val="clear" w:color="000000" w:fill="FFFF66"/>
            <w:noWrap/>
            <w:tcMar>
              <w:top w:w="15" w:type="dxa"/>
              <w:left w:w="15" w:type="dxa"/>
              <w:bottom w:w="0" w:type="dxa"/>
              <w:right w:w="15" w:type="dxa"/>
            </w:tcMar>
            <w:vAlign w:val="center"/>
            <w:hideMark/>
          </w:tcPr>
          <w:p w:rsidR="001F5EF7" w:rsidRPr="001F5EF7" w:rsidRDefault="001F5EF7">
            <w:pPr>
              <w:jc w:val="center"/>
              <w:rPr>
                <w:color w:val="000000"/>
                <w:sz w:val="22"/>
                <w:szCs w:val="22"/>
              </w:rPr>
            </w:pPr>
            <w:r w:rsidRPr="001F5EF7">
              <w:rPr>
                <w:color w:val="000000"/>
                <w:sz w:val="22"/>
                <w:szCs w:val="22"/>
              </w:rPr>
              <w:t> </w:t>
            </w:r>
          </w:p>
        </w:tc>
      </w:tr>
      <w:tr w:rsidR="001F5EF7" w:rsidTr="00CE411B">
        <w:trPr>
          <w:trHeight w:val="300"/>
        </w:trPr>
        <w:tc>
          <w:tcPr>
            <w:tcW w:w="693" w:type="dxa"/>
            <w:tcBorders>
              <w:top w:val="nil"/>
              <w:left w:val="nil"/>
              <w:bottom w:val="single" w:sz="4" w:space="0" w:color="auto"/>
              <w:right w:val="nil"/>
            </w:tcBorders>
            <w:shd w:val="clear" w:color="000000" w:fill="FFFF66"/>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477" w:type="dxa"/>
            <w:tcBorders>
              <w:top w:val="nil"/>
              <w:left w:val="nil"/>
              <w:bottom w:val="single" w:sz="4" w:space="0" w:color="auto"/>
              <w:right w:val="nil"/>
            </w:tcBorders>
            <w:shd w:val="clear" w:color="000000" w:fill="FFFF66"/>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F</w:t>
            </w:r>
          </w:p>
        </w:tc>
        <w:tc>
          <w:tcPr>
            <w:tcW w:w="810" w:type="dxa"/>
            <w:tcBorders>
              <w:top w:val="nil"/>
              <w:left w:val="nil"/>
              <w:bottom w:val="single" w:sz="4" w:space="0" w:color="auto"/>
              <w:right w:val="nil"/>
            </w:tcBorders>
            <w:shd w:val="clear" w:color="000000" w:fill="FFFF66"/>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26-Nov</w:t>
            </w:r>
          </w:p>
        </w:tc>
        <w:tc>
          <w:tcPr>
            <w:tcW w:w="7290" w:type="dxa"/>
            <w:gridSpan w:val="5"/>
            <w:vMerge/>
            <w:tcBorders>
              <w:top w:val="nil"/>
              <w:left w:val="nil"/>
              <w:bottom w:val="single" w:sz="4" w:space="0" w:color="auto"/>
              <w:right w:val="nil"/>
            </w:tcBorders>
            <w:vAlign w:val="center"/>
            <w:hideMark/>
          </w:tcPr>
          <w:p w:rsidR="001F5EF7" w:rsidRPr="001F5EF7" w:rsidRDefault="001F5EF7">
            <w:pPr>
              <w:rPr>
                <w:color w:val="000000"/>
                <w:sz w:val="22"/>
                <w:szCs w:val="22"/>
              </w:rPr>
            </w:pPr>
          </w:p>
        </w:tc>
        <w:tc>
          <w:tcPr>
            <w:tcW w:w="990" w:type="dxa"/>
            <w:tcBorders>
              <w:top w:val="nil"/>
              <w:left w:val="nil"/>
              <w:bottom w:val="single" w:sz="4" w:space="0" w:color="auto"/>
              <w:right w:val="nil"/>
            </w:tcBorders>
            <w:shd w:val="clear" w:color="000000" w:fill="FFFF66"/>
            <w:noWrap/>
            <w:tcMar>
              <w:top w:w="15" w:type="dxa"/>
              <w:left w:w="15" w:type="dxa"/>
              <w:bottom w:w="0" w:type="dxa"/>
              <w:right w:w="15" w:type="dxa"/>
            </w:tcMar>
            <w:vAlign w:val="center"/>
            <w:hideMark/>
          </w:tcPr>
          <w:p w:rsidR="001F5EF7" w:rsidRPr="001F5EF7" w:rsidRDefault="001F5EF7">
            <w:pPr>
              <w:jc w:val="center"/>
              <w:rPr>
                <w:color w:val="000000"/>
                <w:sz w:val="22"/>
                <w:szCs w:val="22"/>
              </w:rPr>
            </w:pPr>
            <w:r w:rsidRPr="001F5EF7">
              <w:rPr>
                <w:color w:val="000000"/>
                <w:sz w:val="22"/>
                <w:szCs w:val="22"/>
              </w:rPr>
              <w:t> </w:t>
            </w:r>
          </w:p>
        </w:tc>
      </w:tr>
      <w:tr w:rsidR="001F5EF7" w:rsidTr="00CE411B">
        <w:trPr>
          <w:trHeight w:val="300"/>
        </w:trPr>
        <w:tc>
          <w:tcPr>
            <w:tcW w:w="693"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477"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M</w:t>
            </w:r>
          </w:p>
        </w:tc>
        <w:tc>
          <w:tcPr>
            <w:tcW w:w="81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29-Nov</w:t>
            </w:r>
          </w:p>
        </w:tc>
        <w:tc>
          <w:tcPr>
            <w:tcW w:w="117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387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18:3</w:t>
            </w:r>
          </w:p>
        </w:tc>
        <w:tc>
          <w:tcPr>
            <w:tcW w:w="72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26</w:t>
            </w:r>
          </w:p>
        </w:tc>
        <w:tc>
          <w:tcPr>
            <w:tcW w:w="599"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931"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99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r>
      <w:tr w:rsidR="001F5EF7" w:rsidTr="00CE411B">
        <w:trPr>
          <w:trHeight w:val="300"/>
        </w:trPr>
        <w:tc>
          <w:tcPr>
            <w:tcW w:w="693"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14</w:t>
            </w:r>
          </w:p>
        </w:tc>
        <w:tc>
          <w:tcPr>
            <w:tcW w:w="477"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W</w:t>
            </w:r>
          </w:p>
        </w:tc>
        <w:tc>
          <w:tcPr>
            <w:tcW w:w="810"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1-Dec</w:t>
            </w:r>
          </w:p>
        </w:tc>
        <w:tc>
          <w:tcPr>
            <w:tcW w:w="1170"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3870"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r>
              <w:rPr>
                <w:color w:val="000000"/>
                <w:sz w:val="22"/>
                <w:szCs w:val="22"/>
              </w:rPr>
              <w:t>TEST 7</w:t>
            </w:r>
          </w:p>
        </w:tc>
        <w:tc>
          <w:tcPr>
            <w:tcW w:w="720"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599"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18</w:t>
            </w:r>
          </w:p>
        </w:tc>
        <w:tc>
          <w:tcPr>
            <w:tcW w:w="931"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990" w:type="dxa"/>
            <w:tcBorders>
              <w:top w:val="nil"/>
              <w:left w:val="nil"/>
              <w:bottom w:val="nil"/>
              <w:right w:val="nil"/>
            </w:tcBorders>
            <w:shd w:val="clear" w:color="000000" w:fill="DBEEF3"/>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18</w:t>
            </w:r>
          </w:p>
        </w:tc>
      </w:tr>
      <w:tr w:rsidR="001F5EF7" w:rsidTr="00CE411B">
        <w:trPr>
          <w:trHeight w:val="300"/>
        </w:trPr>
        <w:tc>
          <w:tcPr>
            <w:tcW w:w="69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477"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F</w:t>
            </w:r>
          </w:p>
        </w:tc>
        <w:tc>
          <w:tcPr>
            <w:tcW w:w="81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3-Dec</w:t>
            </w:r>
          </w:p>
        </w:tc>
        <w:tc>
          <w:tcPr>
            <w:tcW w:w="117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10</w:t>
            </w:r>
          </w:p>
        </w:tc>
        <w:tc>
          <w:tcPr>
            <w:tcW w:w="387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72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59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931"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99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r>
      <w:tr w:rsidR="001F5EF7" w:rsidTr="00CE411B">
        <w:trPr>
          <w:trHeight w:val="300"/>
        </w:trPr>
        <w:tc>
          <w:tcPr>
            <w:tcW w:w="693"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477"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M</w:t>
            </w:r>
          </w:p>
        </w:tc>
        <w:tc>
          <w:tcPr>
            <w:tcW w:w="81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6-Dec</w:t>
            </w:r>
          </w:p>
        </w:tc>
        <w:tc>
          <w:tcPr>
            <w:tcW w:w="117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17</w:t>
            </w:r>
          </w:p>
        </w:tc>
        <w:tc>
          <w:tcPr>
            <w:tcW w:w="387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10:all</w:t>
            </w:r>
          </w:p>
        </w:tc>
        <w:tc>
          <w:tcPr>
            <w:tcW w:w="72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27</w:t>
            </w:r>
          </w:p>
        </w:tc>
        <w:tc>
          <w:tcPr>
            <w:tcW w:w="599"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931"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99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r>
      <w:tr w:rsidR="001F5EF7" w:rsidTr="00CE411B">
        <w:trPr>
          <w:trHeight w:val="300"/>
        </w:trPr>
        <w:tc>
          <w:tcPr>
            <w:tcW w:w="693"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15</w:t>
            </w:r>
          </w:p>
        </w:tc>
        <w:tc>
          <w:tcPr>
            <w:tcW w:w="477"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W</w:t>
            </w:r>
          </w:p>
        </w:tc>
        <w:tc>
          <w:tcPr>
            <w:tcW w:w="81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8-Dec</w:t>
            </w:r>
          </w:p>
        </w:tc>
        <w:tc>
          <w:tcPr>
            <w:tcW w:w="117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387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17:all</w:t>
            </w:r>
          </w:p>
        </w:tc>
        <w:tc>
          <w:tcPr>
            <w:tcW w:w="72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28</w:t>
            </w:r>
          </w:p>
        </w:tc>
        <w:tc>
          <w:tcPr>
            <w:tcW w:w="599"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931"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99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r>
      <w:tr w:rsidR="001F5EF7" w:rsidTr="00CE411B">
        <w:trPr>
          <w:trHeight w:val="300"/>
        </w:trPr>
        <w:tc>
          <w:tcPr>
            <w:tcW w:w="693"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477"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F</w:t>
            </w:r>
          </w:p>
        </w:tc>
        <w:tc>
          <w:tcPr>
            <w:tcW w:w="81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10-Dec</w:t>
            </w:r>
          </w:p>
        </w:tc>
        <w:tc>
          <w:tcPr>
            <w:tcW w:w="117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387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72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599"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931"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99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r>
      <w:tr w:rsidR="001F5EF7" w:rsidTr="00CE411B">
        <w:trPr>
          <w:trHeight w:val="300"/>
        </w:trPr>
        <w:tc>
          <w:tcPr>
            <w:tcW w:w="693"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477"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M</w:t>
            </w:r>
          </w:p>
        </w:tc>
        <w:tc>
          <w:tcPr>
            <w:tcW w:w="81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15-Dec</w:t>
            </w:r>
          </w:p>
        </w:tc>
        <w:tc>
          <w:tcPr>
            <w:tcW w:w="117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387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72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599"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931"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99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r>
      <w:tr w:rsidR="001F5EF7" w:rsidTr="00CE411B">
        <w:trPr>
          <w:trHeight w:val="300"/>
        </w:trPr>
        <w:tc>
          <w:tcPr>
            <w:tcW w:w="693"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477"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T</w:t>
            </w:r>
          </w:p>
        </w:tc>
        <w:tc>
          <w:tcPr>
            <w:tcW w:w="81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14-Dec</w:t>
            </w:r>
          </w:p>
        </w:tc>
        <w:tc>
          <w:tcPr>
            <w:tcW w:w="117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387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72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599"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931"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99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r>
      <w:tr w:rsidR="001F5EF7" w:rsidTr="00CE411B">
        <w:trPr>
          <w:trHeight w:val="300"/>
        </w:trPr>
        <w:tc>
          <w:tcPr>
            <w:tcW w:w="693"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477"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W</w:t>
            </w:r>
          </w:p>
        </w:tc>
        <w:tc>
          <w:tcPr>
            <w:tcW w:w="81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15-Dec</w:t>
            </w:r>
          </w:p>
        </w:tc>
        <w:tc>
          <w:tcPr>
            <w:tcW w:w="117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387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72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599"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931"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99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r>
      <w:tr w:rsidR="001F5EF7" w:rsidTr="00CE411B">
        <w:trPr>
          <w:trHeight w:val="300"/>
        </w:trPr>
        <w:tc>
          <w:tcPr>
            <w:tcW w:w="693" w:type="dxa"/>
            <w:tcBorders>
              <w:top w:val="nil"/>
              <w:left w:val="nil"/>
              <w:bottom w:val="nil"/>
              <w:right w:val="nil"/>
            </w:tcBorders>
            <w:shd w:val="clear" w:color="000000" w:fill="FF99FF"/>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FINAL</w:t>
            </w:r>
          </w:p>
        </w:tc>
        <w:tc>
          <w:tcPr>
            <w:tcW w:w="477" w:type="dxa"/>
            <w:tcBorders>
              <w:top w:val="nil"/>
              <w:left w:val="nil"/>
              <w:bottom w:val="nil"/>
              <w:right w:val="nil"/>
            </w:tcBorders>
            <w:shd w:val="clear" w:color="000000" w:fill="FF99FF"/>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Th</w:t>
            </w:r>
          </w:p>
        </w:tc>
        <w:tc>
          <w:tcPr>
            <w:tcW w:w="810" w:type="dxa"/>
            <w:tcBorders>
              <w:top w:val="nil"/>
              <w:left w:val="nil"/>
              <w:bottom w:val="nil"/>
              <w:right w:val="nil"/>
            </w:tcBorders>
            <w:shd w:val="clear" w:color="000000" w:fill="FF99FF"/>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16-Dec</w:t>
            </w:r>
          </w:p>
        </w:tc>
        <w:tc>
          <w:tcPr>
            <w:tcW w:w="1170" w:type="dxa"/>
            <w:tcBorders>
              <w:top w:val="nil"/>
              <w:left w:val="nil"/>
              <w:bottom w:val="nil"/>
              <w:right w:val="nil"/>
            </w:tcBorders>
            <w:shd w:val="clear" w:color="000000" w:fill="FF99FF"/>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8-10 am</w:t>
            </w:r>
          </w:p>
        </w:tc>
        <w:tc>
          <w:tcPr>
            <w:tcW w:w="3870" w:type="dxa"/>
            <w:tcBorders>
              <w:top w:val="nil"/>
              <w:left w:val="nil"/>
              <w:bottom w:val="nil"/>
              <w:right w:val="nil"/>
            </w:tcBorders>
            <w:shd w:val="clear" w:color="000000" w:fill="FF99FF"/>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Units 1 - 15</w:t>
            </w:r>
          </w:p>
        </w:tc>
        <w:tc>
          <w:tcPr>
            <w:tcW w:w="720" w:type="dxa"/>
            <w:tcBorders>
              <w:top w:val="nil"/>
              <w:left w:val="nil"/>
              <w:bottom w:val="nil"/>
              <w:right w:val="nil"/>
            </w:tcBorders>
            <w:shd w:val="clear" w:color="000000" w:fill="FF99FF"/>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599" w:type="dxa"/>
            <w:tcBorders>
              <w:top w:val="nil"/>
              <w:left w:val="nil"/>
              <w:bottom w:val="nil"/>
              <w:right w:val="nil"/>
            </w:tcBorders>
            <w:shd w:val="clear" w:color="000000" w:fill="FF99FF"/>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931" w:type="dxa"/>
            <w:tcBorders>
              <w:top w:val="nil"/>
              <w:left w:val="nil"/>
              <w:bottom w:val="nil"/>
              <w:right w:val="nil"/>
            </w:tcBorders>
            <w:shd w:val="clear" w:color="000000" w:fill="FF99FF"/>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c>
          <w:tcPr>
            <w:tcW w:w="990" w:type="dxa"/>
            <w:tcBorders>
              <w:top w:val="nil"/>
              <w:left w:val="nil"/>
              <w:bottom w:val="nil"/>
              <w:right w:val="nil"/>
            </w:tcBorders>
            <w:shd w:val="clear" w:color="000000" w:fill="FF99FF"/>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 </w:t>
            </w:r>
          </w:p>
        </w:tc>
      </w:tr>
      <w:tr w:rsidR="001F5EF7" w:rsidTr="00CE411B">
        <w:trPr>
          <w:trHeight w:val="300"/>
        </w:trPr>
        <w:tc>
          <w:tcPr>
            <w:tcW w:w="693"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477"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F</w:t>
            </w:r>
          </w:p>
        </w:tc>
        <w:tc>
          <w:tcPr>
            <w:tcW w:w="81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r w:rsidRPr="001F5EF7">
              <w:rPr>
                <w:color w:val="000000"/>
                <w:sz w:val="22"/>
                <w:szCs w:val="22"/>
              </w:rPr>
              <w:t>17-Dec</w:t>
            </w:r>
          </w:p>
        </w:tc>
        <w:tc>
          <w:tcPr>
            <w:tcW w:w="117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387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72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599"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931"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c>
          <w:tcPr>
            <w:tcW w:w="990" w:type="dxa"/>
            <w:tcBorders>
              <w:top w:val="nil"/>
              <w:left w:val="nil"/>
              <w:bottom w:val="nil"/>
              <w:right w:val="nil"/>
            </w:tcBorders>
            <w:shd w:val="clear" w:color="auto" w:fill="auto"/>
            <w:noWrap/>
            <w:tcMar>
              <w:top w:w="15" w:type="dxa"/>
              <w:left w:w="15" w:type="dxa"/>
              <w:bottom w:w="0" w:type="dxa"/>
              <w:right w:w="15" w:type="dxa"/>
            </w:tcMar>
            <w:vAlign w:val="bottom"/>
            <w:hideMark/>
          </w:tcPr>
          <w:p w:rsidR="001F5EF7" w:rsidRPr="001F5EF7" w:rsidRDefault="001F5EF7">
            <w:pPr>
              <w:jc w:val="center"/>
              <w:rPr>
                <w:color w:val="000000"/>
                <w:sz w:val="22"/>
                <w:szCs w:val="22"/>
              </w:rPr>
            </w:pPr>
          </w:p>
        </w:tc>
      </w:tr>
    </w:tbl>
    <w:p w:rsidR="009A6EDC" w:rsidRPr="00004397" w:rsidRDefault="009A6EDC" w:rsidP="00740816">
      <w:pPr>
        <w:tabs>
          <w:tab w:val="left" w:pos="720"/>
        </w:tabs>
        <w:ind w:left="1440" w:hanging="720"/>
        <w:rPr>
          <w:szCs w:val="24"/>
        </w:rPr>
      </w:pPr>
    </w:p>
    <w:sectPr w:rsidR="009A6EDC" w:rsidRPr="00004397" w:rsidSect="009B1DCC">
      <w:headerReference w:type="default" r:id="rId7"/>
      <w:type w:val="continuous"/>
      <w:pgSz w:w="12240" w:h="15840"/>
      <w:pgMar w:top="990" w:right="1440" w:bottom="1440" w:left="1440" w:header="720" w:footer="144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1A10" w:rsidRDefault="00F21A10" w:rsidP="009F3611">
      <w:r>
        <w:separator/>
      </w:r>
    </w:p>
  </w:endnote>
  <w:endnote w:type="continuationSeparator" w:id="0">
    <w:p w:rsidR="00F21A10" w:rsidRDefault="00F21A10" w:rsidP="009F36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1A10" w:rsidRDefault="00F21A10" w:rsidP="009F3611">
      <w:r>
        <w:separator/>
      </w:r>
    </w:p>
  </w:footnote>
  <w:footnote w:type="continuationSeparator" w:id="0">
    <w:p w:rsidR="00F21A10" w:rsidRDefault="00F21A10" w:rsidP="009F36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467123"/>
      <w:docPartObj>
        <w:docPartGallery w:val="Page Numbers (Margins)"/>
        <w:docPartUnique/>
      </w:docPartObj>
    </w:sdtPr>
    <w:sdtContent>
      <w:p w:rsidR="001F5EF7" w:rsidRDefault="0021480A">
        <w:pPr>
          <w:pStyle w:val="Header"/>
        </w:pPr>
        <w:r>
          <w:rPr>
            <w:noProof/>
            <w:lang w:eastAsia="zh-TW"/>
          </w:rPr>
          <w:pict>
            <v:rect id="_x0000_s4097" style="position:absolute;margin-left:0;margin-top:0;width:40.9pt;height:171.9pt;z-index:251660288;mso-position-horizontal:center;mso-position-horizontal-relative:right-margin-area;mso-position-vertical:bottom;mso-position-vertical-relative:margin;v-text-anchor:middle" o:allowincell="f" filled="f" stroked="f">
              <v:textbox style="layout-flow:vertical;mso-layout-flow-alt:bottom-to-top;mso-next-textbox:#_x0000_s4097;mso-fit-shape-to-text:t">
                <w:txbxContent>
                  <w:p w:rsidR="001F5EF7" w:rsidRDefault="001F5EF7">
                    <w:pPr>
                      <w:pStyle w:val="Footer"/>
                      <w:rPr>
                        <w:rFonts w:asciiTheme="majorHAnsi" w:hAnsiTheme="majorHAnsi"/>
                        <w:sz w:val="44"/>
                        <w:szCs w:val="44"/>
                      </w:rPr>
                    </w:pPr>
                    <w:r>
                      <w:rPr>
                        <w:rFonts w:asciiTheme="majorHAnsi" w:hAnsiTheme="majorHAnsi"/>
                      </w:rPr>
                      <w:t>Page</w:t>
                    </w:r>
                    <w:fldSimple w:instr=" PAGE    \* MERGEFORMAT ">
                      <w:r w:rsidR="00F21A10" w:rsidRPr="00F21A10">
                        <w:rPr>
                          <w:rFonts w:asciiTheme="majorHAnsi" w:hAnsiTheme="majorHAnsi"/>
                          <w:noProof/>
                          <w:sz w:val="44"/>
                          <w:szCs w:val="44"/>
                        </w:rPr>
                        <w:t>1</w:t>
                      </w:r>
                    </w:fldSimple>
                  </w:p>
                </w:txbxContent>
              </v:textbox>
              <w10:wrap anchorx="page" anchory="margin"/>
            </v:rect>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1">
    <w:nsid w:val="00000002"/>
    <w:multiLevelType w:val="multilevel"/>
    <w:tmpl w:val="00000002"/>
    <w:lvl w:ilvl="0">
      <w:start w:val="1"/>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2">
    <w:nsid w:val="00000003"/>
    <w:multiLevelType w:val="multilevel"/>
    <w:tmpl w:val="00000003"/>
    <w:lvl w:ilvl="0">
      <w:start w:val="5"/>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3">
    <w:nsid w:val="00000004"/>
    <w:multiLevelType w:val="multilevel"/>
    <w:tmpl w:val="00000004"/>
    <w:lvl w:ilvl="0">
      <w:start w:val="7"/>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4">
    <w:nsid w:val="00000005"/>
    <w:multiLevelType w:val="multilevel"/>
    <w:tmpl w:val="00000005"/>
    <w:lvl w:ilvl="0">
      <w:start w:val="1"/>
      <w:numFmt w:val="upperRoman"/>
      <w:suff w:val="nothing"/>
      <w:lvlText w:val="(%1)"/>
      <w:lvlJc w:val="left"/>
    </w:lvl>
    <w:lvl w:ilvl="1">
      <w:start w:val="1"/>
      <w:numFmt w:val="upperRoman"/>
      <w:suff w:val="nothing"/>
      <w:lvlText w:val="(%2)"/>
      <w:lvlJc w:val="left"/>
    </w:lvl>
    <w:lvl w:ilvl="2">
      <w:start w:val="1"/>
      <w:numFmt w:val="upperRoman"/>
      <w:suff w:val="nothing"/>
      <w:lvlText w:val="(%3)"/>
      <w:lvlJc w:val="left"/>
    </w:lvl>
    <w:lvl w:ilvl="3">
      <w:start w:val="1"/>
      <w:numFmt w:val="upperRoman"/>
      <w:suff w:val="nothing"/>
      <w:lvlText w:val="(%4)"/>
      <w:lvlJc w:val="left"/>
    </w:lvl>
    <w:lvl w:ilvl="4">
      <w:start w:val="1"/>
      <w:numFmt w:val="upperRoman"/>
      <w:suff w:val="nothing"/>
      <w:lvlText w:val="(%5)"/>
      <w:lvlJc w:val="left"/>
    </w:lvl>
    <w:lvl w:ilvl="5">
      <w:start w:val="1"/>
      <w:numFmt w:val="upperRoman"/>
      <w:suff w:val="nothing"/>
      <w:lvlText w:val="(%6)"/>
      <w:lvlJc w:val="left"/>
    </w:lvl>
    <w:lvl w:ilvl="6">
      <w:start w:val="1"/>
      <w:numFmt w:val="upperRoman"/>
      <w:suff w:val="nothing"/>
      <w:lvlText w:val="(%7)"/>
      <w:lvlJc w:val="left"/>
    </w:lvl>
    <w:lvl w:ilvl="7">
      <w:start w:val="1"/>
      <w:numFmt w:val="upperRoman"/>
      <w:suff w:val="nothing"/>
      <w:lvlText w:val="(%8)"/>
      <w:lvlJc w:val="left"/>
    </w:lvl>
    <w:lvl w:ilvl="8">
      <w:start w:val="1"/>
      <w:numFmt w:val="lowerRoman"/>
      <w:suff w:val="nothing"/>
      <w:lvlText w:val="%9)"/>
      <w:lvlJc w:val="left"/>
    </w:lvl>
  </w:abstractNum>
  <w:abstractNum w:abstractNumId="5">
    <w:nsid w:val="00000006"/>
    <w:multiLevelType w:val="multilevel"/>
    <w:tmpl w:val="00000006"/>
    <w:lvl w:ilvl="0">
      <w:start w:val="11"/>
      <w:numFmt w:val="upperLetter"/>
      <w:suff w:val="nothing"/>
      <w:lvlText w:val="(%1)"/>
      <w:lvlJc w:val="left"/>
    </w:lvl>
    <w:lvl w:ilvl="1">
      <w:start w:val="1"/>
      <w:numFmt w:val="upperLetter"/>
      <w:suff w:val="nothing"/>
      <w:lvlText w:val="(%2)"/>
      <w:lvlJc w:val="left"/>
    </w:lvl>
    <w:lvl w:ilvl="2">
      <w:start w:val="1"/>
      <w:numFmt w:val="upperLetter"/>
      <w:suff w:val="nothing"/>
      <w:lvlText w:val="(%3)"/>
      <w:lvlJc w:val="left"/>
    </w:lvl>
    <w:lvl w:ilvl="3">
      <w:start w:val="1"/>
      <w:numFmt w:val="upperLetter"/>
      <w:suff w:val="nothing"/>
      <w:lvlText w:val="(%4)"/>
      <w:lvlJc w:val="left"/>
    </w:lvl>
    <w:lvl w:ilvl="4">
      <w:start w:val="1"/>
      <w:numFmt w:val="upperLetter"/>
      <w:suff w:val="nothing"/>
      <w:lvlText w:val="(%5)"/>
      <w:lvlJc w:val="left"/>
    </w:lvl>
    <w:lvl w:ilvl="5">
      <w:start w:val="1"/>
      <w:numFmt w:val="upperLetter"/>
      <w:suff w:val="nothing"/>
      <w:lvlText w:val="(%6)"/>
      <w:lvlJc w:val="left"/>
    </w:lvl>
    <w:lvl w:ilvl="6">
      <w:start w:val="1"/>
      <w:numFmt w:val="upperLetter"/>
      <w:suff w:val="nothing"/>
      <w:lvlText w:val="(%7)"/>
      <w:lvlJc w:val="left"/>
    </w:lvl>
    <w:lvl w:ilvl="7">
      <w:start w:val="1"/>
      <w:numFmt w:val="upperLetter"/>
      <w:suff w:val="nothing"/>
      <w:lvlText w:val="(%8)"/>
      <w:lvlJc w:val="left"/>
    </w:lvl>
    <w:lvl w:ilvl="8">
      <w:start w:val="1"/>
      <w:numFmt w:val="lowerRoman"/>
      <w:suff w:val="nothing"/>
      <w:lvlText w:val="%9)"/>
      <w:lvlJc w:val="left"/>
    </w:lvl>
  </w:abstractNum>
  <w:abstractNum w:abstractNumId="6">
    <w:nsid w:val="00000007"/>
    <w:multiLevelType w:val="multilevel"/>
    <w:tmpl w:val="00000007"/>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7">
    <w:nsid w:val="00000008"/>
    <w:multiLevelType w:val="multilevel"/>
    <w:tmpl w:val="00000008"/>
    <w:lvl w:ilvl="0">
      <w:start w:val="1"/>
      <w:numFmt w:val="lowerLetter"/>
      <w:suff w:val="nothing"/>
      <w:lvlText w:val="%1)"/>
      <w:lvlJc w:val="left"/>
    </w:lvl>
    <w:lvl w:ilvl="1">
      <w:start w:val="1"/>
      <w:numFmt w:val="lowerLetter"/>
      <w:suff w:val="nothing"/>
      <w:lvlText w:val="%2)"/>
      <w:lvlJc w:val="left"/>
    </w:lvl>
    <w:lvl w:ilvl="2">
      <w:start w:val="1"/>
      <w:numFmt w:val="lowerLetter"/>
      <w:suff w:val="nothing"/>
      <w:lvlText w:val="%3)"/>
      <w:lvlJc w:val="left"/>
    </w:lvl>
    <w:lvl w:ilvl="3">
      <w:start w:val="1"/>
      <w:numFmt w:val="lowerLetter"/>
      <w:suff w:val="nothing"/>
      <w:lvlText w:val="%4)"/>
      <w:lvlJc w:val="left"/>
    </w:lvl>
    <w:lvl w:ilvl="4">
      <w:start w:val="1"/>
      <w:numFmt w:val="lowerLetter"/>
      <w:suff w:val="nothing"/>
      <w:lvlText w:val="%5)"/>
      <w:lvlJc w:val="left"/>
    </w:lvl>
    <w:lvl w:ilvl="5">
      <w:start w:val="1"/>
      <w:numFmt w:val="lowerLetter"/>
      <w:suff w:val="nothing"/>
      <w:lvlText w:val="%6)"/>
      <w:lvlJc w:val="left"/>
    </w:lvl>
    <w:lvl w:ilvl="6">
      <w:start w:val="1"/>
      <w:numFmt w:val="lowerLetter"/>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8">
    <w:nsid w:val="0CFD6AC9"/>
    <w:multiLevelType w:val="hybridMultilevel"/>
    <w:tmpl w:val="F52AF90A"/>
    <w:lvl w:ilvl="0" w:tplc="1FA0A7CA">
      <w:start w:val="1"/>
      <w:numFmt w:val="bullet"/>
      <w:lvlText w:val=""/>
      <w:lvlJc w:val="left"/>
      <w:pPr>
        <w:tabs>
          <w:tab w:val="num" w:pos="1368"/>
        </w:tabs>
        <w:ind w:left="1080" w:firstLine="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15A05747"/>
    <w:multiLevelType w:val="hybridMultilevel"/>
    <w:tmpl w:val="06CE78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4532EE9"/>
    <w:multiLevelType w:val="hybridMultilevel"/>
    <w:tmpl w:val="CC2662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9164A84"/>
    <w:multiLevelType w:val="hybridMultilevel"/>
    <w:tmpl w:val="B89A9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07F184B"/>
    <w:multiLevelType w:val="hybridMultilevel"/>
    <w:tmpl w:val="59B847DE"/>
    <w:lvl w:ilvl="0" w:tplc="1FA0A7CA">
      <w:start w:val="1"/>
      <w:numFmt w:val="bullet"/>
      <w:lvlText w:val=""/>
      <w:lvlJc w:val="left"/>
      <w:pPr>
        <w:tabs>
          <w:tab w:val="num" w:pos="648"/>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25D0F4B"/>
    <w:multiLevelType w:val="hybridMultilevel"/>
    <w:tmpl w:val="6106A404"/>
    <w:lvl w:ilvl="0" w:tplc="1FA0A7CA">
      <w:start w:val="1"/>
      <w:numFmt w:val="bullet"/>
      <w:lvlText w:val=""/>
      <w:lvlJc w:val="left"/>
      <w:pPr>
        <w:tabs>
          <w:tab w:val="num" w:pos="648"/>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4CD7891"/>
    <w:multiLevelType w:val="hybridMultilevel"/>
    <w:tmpl w:val="59D239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A1E767E"/>
    <w:multiLevelType w:val="hybridMultilevel"/>
    <w:tmpl w:val="A31E30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5AB17B5F"/>
    <w:multiLevelType w:val="hybridMultilevel"/>
    <w:tmpl w:val="46A475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71CF6C0F"/>
    <w:multiLevelType w:val="hybridMultilevel"/>
    <w:tmpl w:val="B5306D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722415D1"/>
    <w:multiLevelType w:val="hybridMultilevel"/>
    <w:tmpl w:val="413C09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39C08C6"/>
    <w:multiLevelType w:val="hybridMultilevel"/>
    <w:tmpl w:val="7B0639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DBC6811"/>
    <w:multiLevelType w:val="hybridMultilevel"/>
    <w:tmpl w:val="757207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0"/>
  </w:num>
  <w:num w:numId="10">
    <w:abstractNumId w:val="9"/>
  </w:num>
  <w:num w:numId="11">
    <w:abstractNumId w:val="18"/>
  </w:num>
  <w:num w:numId="12">
    <w:abstractNumId w:val="16"/>
  </w:num>
  <w:num w:numId="13">
    <w:abstractNumId w:val="19"/>
  </w:num>
  <w:num w:numId="14">
    <w:abstractNumId w:val="14"/>
  </w:num>
  <w:num w:numId="15">
    <w:abstractNumId w:val="11"/>
  </w:num>
  <w:num w:numId="16">
    <w:abstractNumId w:val="17"/>
  </w:num>
  <w:num w:numId="17">
    <w:abstractNumId w:val="15"/>
  </w:num>
  <w:num w:numId="18">
    <w:abstractNumId w:val="20"/>
  </w:num>
  <w:num w:numId="19">
    <w:abstractNumId w:val="8"/>
  </w:num>
  <w:num w:numId="20">
    <w:abstractNumId w:val="13"/>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savePreviewPicture/>
  <w:hdrShapeDefaults>
    <o:shapedefaults v:ext="edit" spidmax="11266"/>
    <o:shapelayout v:ext="edit">
      <o:idmap v:ext="edit" data="4"/>
    </o:shapelayout>
  </w:hdrShapeDefaults>
  <w:footnotePr>
    <w:footnote w:id="-1"/>
    <w:footnote w:id="0"/>
  </w:footnotePr>
  <w:endnotePr>
    <w:endnote w:id="-1"/>
    <w:endnote w:id="0"/>
  </w:endnotePr>
  <w:compat/>
  <w:rsids>
    <w:rsidRoot w:val="00113B8C"/>
    <w:rsid w:val="00004397"/>
    <w:rsid w:val="00004585"/>
    <w:rsid w:val="00011E45"/>
    <w:rsid w:val="00074288"/>
    <w:rsid w:val="00085117"/>
    <w:rsid w:val="000925FD"/>
    <w:rsid w:val="000D4A81"/>
    <w:rsid w:val="00113B8C"/>
    <w:rsid w:val="00125DE9"/>
    <w:rsid w:val="00130AE0"/>
    <w:rsid w:val="00146600"/>
    <w:rsid w:val="001478AE"/>
    <w:rsid w:val="0018186F"/>
    <w:rsid w:val="001E6149"/>
    <w:rsid w:val="001F5EF7"/>
    <w:rsid w:val="00205BF4"/>
    <w:rsid w:val="0021480A"/>
    <w:rsid w:val="00250785"/>
    <w:rsid w:val="00260894"/>
    <w:rsid w:val="002B0105"/>
    <w:rsid w:val="002B1200"/>
    <w:rsid w:val="002E6941"/>
    <w:rsid w:val="00316CAC"/>
    <w:rsid w:val="0036710F"/>
    <w:rsid w:val="003742E6"/>
    <w:rsid w:val="0038655F"/>
    <w:rsid w:val="003E430D"/>
    <w:rsid w:val="003F6AF6"/>
    <w:rsid w:val="0042295B"/>
    <w:rsid w:val="00442602"/>
    <w:rsid w:val="004530FC"/>
    <w:rsid w:val="00461D00"/>
    <w:rsid w:val="004B017B"/>
    <w:rsid w:val="004D1AF0"/>
    <w:rsid w:val="004F0481"/>
    <w:rsid w:val="004F47D7"/>
    <w:rsid w:val="005037DA"/>
    <w:rsid w:val="005213F6"/>
    <w:rsid w:val="005942D1"/>
    <w:rsid w:val="0059658E"/>
    <w:rsid w:val="005A42FE"/>
    <w:rsid w:val="005E1CB8"/>
    <w:rsid w:val="00604865"/>
    <w:rsid w:val="006048D8"/>
    <w:rsid w:val="0062400A"/>
    <w:rsid w:val="00626E26"/>
    <w:rsid w:val="00655393"/>
    <w:rsid w:val="0067129C"/>
    <w:rsid w:val="00687E24"/>
    <w:rsid w:val="006C3158"/>
    <w:rsid w:val="006C4700"/>
    <w:rsid w:val="006C51A0"/>
    <w:rsid w:val="006E2E37"/>
    <w:rsid w:val="00730877"/>
    <w:rsid w:val="00740816"/>
    <w:rsid w:val="007975F1"/>
    <w:rsid w:val="00856D8A"/>
    <w:rsid w:val="00866A61"/>
    <w:rsid w:val="008A73B1"/>
    <w:rsid w:val="008B40DE"/>
    <w:rsid w:val="008E68F7"/>
    <w:rsid w:val="00903F28"/>
    <w:rsid w:val="00946CC7"/>
    <w:rsid w:val="00964651"/>
    <w:rsid w:val="009A4F23"/>
    <w:rsid w:val="009A6B3C"/>
    <w:rsid w:val="009A6EDC"/>
    <w:rsid w:val="009B1DCC"/>
    <w:rsid w:val="009B6F93"/>
    <w:rsid w:val="009C1F16"/>
    <w:rsid w:val="009D07AD"/>
    <w:rsid w:val="009E0104"/>
    <w:rsid w:val="009F3611"/>
    <w:rsid w:val="00A031A3"/>
    <w:rsid w:val="00A33F49"/>
    <w:rsid w:val="00A47551"/>
    <w:rsid w:val="00A52F6E"/>
    <w:rsid w:val="00A571DF"/>
    <w:rsid w:val="00AA04E4"/>
    <w:rsid w:val="00AD78E6"/>
    <w:rsid w:val="00B41331"/>
    <w:rsid w:val="00B5084A"/>
    <w:rsid w:val="00B54125"/>
    <w:rsid w:val="00B65EF5"/>
    <w:rsid w:val="00B953CE"/>
    <w:rsid w:val="00B95728"/>
    <w:rsid w:val="00BB5F42"/>
    <w:rsid w:val="00BE7AA6"/>
    <w:rsid w:val="00C37282"/>
    <w:rsid w:val="00C45662"/>
    <w:rsid w:val="00C56C9A"/>
    <w:rsid w:val="00C82B14"/>
    <w:rsid w:val="00C91FD8"/>
    <w:rsid w:val="00CD12B8"/>
    <w:rsid w:val="00CE411B"/>
    <w:rsid w:val="00D40EBC"/>
    <w:rsid w:val="00D54E50"/>
    <w:rsid w:val="00D64965"/>
    <w:rsid w:val="00D67517"/>
    <w:rsid w:val="00DB24B5"/>
    <w:rsid w:val="00DB3F2C"/>
    <w:rsid w:val="00E109AD"/>
    <w:rsid w:val="00E31594"/>
    <w:rsid w:val="00E34525"/>
    <w:rsid w:val="00E41D34"/>
    <w:rsid w:val="00E420A8"/>
    <w:rsid w:val="00E45E63"/>
    <w:rsid w:val="00E63D89"/>
    <w:rsid w:val="00EA58F4"/>
    <w:rsid w:val="00ED3F00"/>
    <w:rsid w:val="00EF7033"/>
    <w:rsid w:val="00F21A10"/>
    <w:rsid w:val="00F321CB"/>
    <w:rsid w:val="00F44390"/>
    <w:rsid w:val="00F56FFB"/>
    <w:rsid w:val="00F95E10"/>
    <w:rsid w:val="00F97637"/>
    <w:rsid w:val="00FD67DD"/>
    <w:rsid w:val="00FF3C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4E50"/>
    <w:rPr>
      <w:sz w:val="24"/>
    </w:rPr>
  </w:style>
  <w:style w:type="paragraph" w:styleId="Heading2">
    <w:name w:val="heading 2"/>
    <w:basedOn w:val="Normal"/>
    <w:next w:val="Normal"/>
    <w:qFormat/>
    <w:rsid w:val="0059658E"/>
    <w:pPr>
      <w:keepNext/>
      <w:outlineLvl w:val="1"/>
    </w:pPr>
    <w:rPr>
      <w:b/>
      <w:bCs/>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D12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evel1">
    <w:name w:val="Level 1"/>
    <w:basedOn w:val="Normal"/>
    <w:rsid w:val="005037DA"/>
    <w:pPr>
      <w:widowControl w:val="0"/>
    </w:pPr>
  </w:style>
  <w:style w:type="paragraph" w:customStyle="1" w:styleId="Level2">
    <w:name w:val="Level 2"/>
    <w:basedOn w:val="Normal"/>
    <w:rsid w:val="005037DA"/>
    <w:pPr>
      <w:widowControl w:val="0"/>
    </w:pPr>
  </w:style>
  <w:style w:type="paragraph" w:customStyle="1" w:styleId="Level3">
    <w:name w:val="Level 3"/>
    <w:basedOn w:val="Normal"/>
    <w:rsid w:val="005037DA"/>
    <w:pPr>
      <w:widowControl w:val="0"/>
    </w:pPr>
  </w:style>
  <w:style w:type="paragraph" w:customStyle="1" w:styleId="Level4">
    <w:name w:val="Level 4"/>
    <w:basedOn w:val="Normal"/>
    <w:rsid w:val="005037DA"/>
    <w:pPr>
      <w:widowControl w:val="0"/>
    </w:pPr>
  </w:style>
  <w:style w:type="paragraph" w:customStyle="1" w:styleId="Level5">
    <w:name w:val="Level 5"/>
    <w:basedOn w:val="Normal"/>
    <w:rsid w:val="005037DA"/>
    <w:pPr>
      <w:widowControl w:val="0"/>
    </w:pPr>
  </w:style>
  <w:style w:type="paragraph" w:customStyle="1" w:styleId="Level6">
    <w:name w:val="Level 6"/>
    <w:basedOn w:val="Normal"/>
    <w:rsid w:val="005037DA"/>
    <w:pPr>
      <w:widowControl w:val="0"/>
    </w:pPr>
  </w:style>
  <w:style w:type="paragraph" w:customStyle="1" w:styleId="Level7">
    <w:name w:val="Level 7"/>
    <w:basedOn w:val="Normal"/>
    <w:rsid w:val="005037DA"/>
    <w:pPr>
      <w:widowControl w:val="0"/>
    </w:pPr>
  </w:style>
  <w:style w:type="paragraph" w:customStyle="1" w:styleId="Level8">
    <w:name w:val="Level 8"/>
    <w:basedOn w:val="Normal"/>
    <w:rsid w:val="005037DA"/>
    <w:pPr>
      <w:widowControl w:val="0"/>
    </w:pPr>
  </w:style>
  <w:style w:type="paragraph" w:customStyle="1" w:styleId="Level9">
    <w:name w:val="Level 9"/>
    <w:basedOn w:val="Normal"/>
    <w:rsid w:val="005037DA"/>
    <w:pPr>
      <w:widowControl w:val="0"/>
    </w:pPr>
    <w:rPr>
      <w:b/>
    </w:rPr>
  </w:style>
  <w:style w:type="paragraph" w:styleId="Header">
    <w:name w:val="header"/>
    <w:basedOn w:val="Normal"/>
    <w:rsid w:val="002E6941"/>
    <w:pPr>
      <w:tabs>
        <w:tab w:val="center" w:pos="4320"/>
        <w:tab w:val="right" w:pos="8640"/>
      </w:tabs>
    </w:pPr>
    <w:rPr>
      <w:szCs w:val="24"/>
    </w:rPr>
  </w:style>
  <w:style w:type="paragraph" w:styleId="BodyTextIndent">
    <w:name w:val="Body Text Indent"/>
    <w:basedOn w:val="Normal"/>
    <w:rsid w:val="008E68F7"/>
    <w:pPr>
      <w:tabs>
        <w:tab w:val="left" w:pos="720"/>
      </w:tabs>
      <w:ind w:left="1440" w:hanging="720"/>
    </w:pPr>
    <w:rPr>
      <w:szCs w:val="24"/>
    </w:rPr>
  </w:style>
  <w:style w:type="paragraph" w:styleId="Footer">
    <w:name w:val="footer"/>
    <w:basedOn w:val="Normal"/>
    <w:link w:val="FooterChar"/>
    <w:uiPriority w:val="99"/>
    <w:rsid w:val="009F3611"/>
    <w:pPr>
      <w:tabs>
        <w:tab w:val="center" w:pos="4680"/>
        <w:tab w:val="right" w:pos="9360"/>
      </w:tabs>
    </w:pPr>
  </w:style>
  <w:style w:type="character" w:customStyle="1" w:styleId="FooterChar">
    <w:name w:val="Footer Char"/>
    <w:basedOn w:val="DefaultParagraphFont"/>
    <w:link w:val="Footer"/>
    <w:uiPriority w:val="99"/>
    <w:rsid w:val="009F3611"/>
    <w:rPr>
      <w:sz w:val="24"/>
    </w:rPr>
  </w:style>
</w:styles>
</file>

<file path=word/webSettings.xml><?xml version="1.0" encoding="utf-8"?>
<w:webSettings xmlns:r="http://schemas.openxmlformats.org/officeDocument/2006/relationships" xmlns:w="http://schemas.openxmlformats.org/wordprocessingml/2006/main">
  <w:divs>
    <w:div w:id="987318532">
      <w:bodyDiv w:val="1"/>
      <w:marLeft w:val="0"/>
      <w:marRight w:val="0"/>
      <w:marTop w:val="0"/>
      <w:marBottom w:val="0"/>
      <w:divBdr>
        <w:top w:val="none" w:sz="0" w:space="0" w:color="auto"/>
        <w:left w:val="none" w:sz="0" w:space="0" w:color="auto"/>
        <w:bottom w:val="none" w:sz="0" w:space="0" w:color="auto"/>
        <w:right w:val="none" w:sz="0" w:space="0" w:color="auto"/>
      </w:divBdr>
    </w:div>
    <w:div w:id="1257052170">
      <w:bodyDiv w:val="1"/>
      <w:marLeft w:val="0"/>
      <w:marRight w:val="0"/>
      <w:marTop w:val="0"/>
      <w:marBottom w:val="0"/>
      <w:divBdr>
        <w:top w:val="none" w:sz="0" w:space="0" w:color="auto"/>
        <w:left w:val="none" w:sz="0" w:space="0" w:color="auto"/>
        <w:bottom w:val="none" w:sz="0" w:space="0" w:color="auto"/>
        <w:right w:val="none" w:sz="0" w:space="0" w:color="auto"/>
      </w:divBdr>
    </w:div>
    <w:div w:id="1307588545">
      <w:bodyDiv w:val="1"/>
      <w:marLeft w:val="0"/>
      <w:marRight w:val="0"/>
      <w:marTop w:val="0"/>
      <w:marBottom w:val="0"/>
      <w:divBdr>
        <w:top w:val="none" w:sz="0" w:space="0" w:color="auto"/>
        <w:left w:val="none" w:sz="0" w:space="0" w:color="auto"/>
        <w:bottom w:val="none" w:sz="0" w:space="0" w:color="auto"/>
        <w:right w:val="none" w:sz="0" w:space="0" w:color="auto"/>
      </w:divBdr>
    </w:div>
    <w:div w:id="131602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9</Pages>
  <Words>2490</Words>
  <Characters>14195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Marquette University</Company>
  <LinksUpToDate>false</LinksUpToDate>
  <CharactersWithSpaces>16652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Schneider</dc:creator>
  <cp:lastModifiedBy>Susan Schneider</cp:lastModifiedBy>
  <cp:revision>18</cp:revision>
  <cp:lastPrinted>2006-08-16T20:53:00Z</cp:lastPrinted>
  <dcterms:created xsi:type="dcterms:W3CDTF">2010-07-25T22:50:00Z</dcterms:created>
  <dcterms:modified xsi:type="dcterms:W3CDTF">2010-08-26T16:38:00Z</dcterms:modified>
</cp:coreProperties>
</file>