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C0DED" w14:textId="77777777" w:rsidR="006446A1" w:rsidRDefault="006446A1">
      <w:pPr>
        <w:widowControl w:val="0"/>
      </w:pPr>
      <w:r>
        <w:fldChar w:fldCharType="begin"/>
      </w:r>
      <w:r>
        <w:instrText xml:space="preserve"> SEQ CHAPTER \h \r 1</w:instrText>
      </w:r>
      <w:r>
        <w:fldChar w:fldCharType="end"/>
      </w:r>
      <w:smartTag w:uri="urn:schemas-microsoft-com:office:smarttags" w:element="place">
        <w:smartTag w:uri="urn:schemas-microsoft-com:office:smarttags" w:element="PlaceName">
          <w:r>
            <w:t>Marquette</w:t>
          </w:r>
        </w:smartTag>
        <w:r>
          <w:t xml:space="preserve"> </w:t>
        </w:r>
        <w:smartTag w:uri="urn:schemas-microsoft-com:office:smarttags" w:element="PlaceType">
          <w:r>
            <w:t>University</w:t>
          </w:r>
        </w:smartTag>
      </w:smartTag>
    </w:p>
    <w:p w14:paraId="0A7F0302" w14:textId="77777777" w:rsidR="006446A1" w:rsidRDefault="006446A1">
      <w:pPr>
        <w:widowControl w:val="0"/>
      </w:pPr>
      <w:r>
        <w:t>Department of Electrical and Computer Engineering</w:t>
      </w:r>
    </w:p>
    <w:p w14:paraId="45A32943" w14:textId="77777777" w:rsidR="006446A1" w:rsidRDefault="006446A1">
      <w:pPr>
        <w:widowControl w:val="0"/>
      </w:pPr>
      <w:commentRangeStart w:id="0"/>
      <w:r>
        <w:t>GRADUATE STUDENT ACTIVITIES REPORT</w:t>
      </w:r>
      <w:commentRangeEnd w:id="0"/>
      <w:r w:rsidR="00D36B07">
        <w:rPr>
          <w:rStyle w:val="CommentReference"/>
        </w:rPr>
        <w:commentReference w:id="0"/>
      </w:r>
    </w:p>
    <w:p w14:paraId="1F72B866" w14:textId="77777777" w:rsidR="006446A1" w:rsidRDefault="006446A1">
      <w:pPr>
        <w:widowControl w:val="0"/>
      </w:pPr>
      <w:commentRangeStart w:id="1"/>
      <w:r>
        <w:t>20</w:t>
      </w:r>
      <w:r w:rsidR="005B69D0">
        <w:t>1</w:t>
      </w:r>
      <w:r>
        <w:t>4-20</w:t>
      </w:r>
      <w:r w:rsidR="005B69D0">
        <w:t>1</w:t>
      </w:r>
      <w:r>
        <w:t xml:space="preserve">5 </w:t>
      </w:r>
      <w:commentRangeEnd w:id="1"/>
      <w:r w:rsidR="00D36B07">
        <w:rPr>
          <w:rStyle w:val="CommentReference"/>
        </w:rPr>
        <w:commentReference w:id="1"/>
      </w:r>
      <w:r>
        <w:t>Academic Year</w:t>
      </w:r>
    </w:p>
    <w:p w14:paraId="0F18D85B" w14:textId="77777777" w:rsidR="006446A1" w:rsidRDefault="006446A1">
      <w:pPr>
        <w:widowControl w:val="0"/>
      </w:pPr>
    </w:p>
    <w:p w14:paraId="4730D07B" w14:textId="77777777" w:rsidR="006446A1" w:rsidRDefault="006446A1">
      <w:pPr>
        <w:widowControl w:val="0"/>
        <w:ind w:left="720" w:hanging="720"/>
      </w:pPr>
      <w:r>
        <w:t>I.</w:t>
      </w:r>
      <w:r>
        <w:tab/>
        <w:t>Current Personal Data</w:t>
      </w:r>
    </w:p>
    <w:p w14:paraId="36BAEC14" w14:textId="77777777" w:rsidR="00F366AC" w:rsidRDefault="006446A1">
      <w:pPr>
        <w:widowControl w:val="0"/>
        <w:ind w:left="1440" w:hanging="1440"/>
      </w:pPr>
      <w:r>
        <w:tab/>
        <w:t>1.</w:t>
      </w:r>
      <w:r>
        <w:tab/>
      </w:r>
      <w:r w:rsidR="00F366AC" w:rsidRPr="00AC47DE">
        <w:rPr>
          <w:b/>
        </w:rPr>
        <w:t xml:space="preserve">Sylvia </w:t>
      </w:r>
      <w:proofErr w:type="spellStart"/>
      <w:r w:rsidR="00F366AC" w:rsidRPr="00AC47DE">
        <w:rPr>
          <w:b/>
        </w:rPr>
        <w:t>Chatnoir</w:t>
      </w:r>
      <w:proofErr w:type="spellEnd"/>
    </w:p>
    <w:p w14:paraId="3BFF9C99" w14:textId="77777777" w:rsidR="006446A1" w:rsidRDefault="006446A1">
      <w:pPr>
        <w:widowControl w:val="0"/>
        <w:ind w:left="1440" w:hanging="1440"/>
      </w:pPr>
      <w:r>
        <w:tab/>
        <w:t>2.</w:t>
      </w:r>
      <w:r>
        <w:tab/>
      </w:r>
      <w:r w:rsidR="00F366AC">
        <w:t>EN 209, 8-</w:t>
      </w:r>
      <w:commentRangeStart w:id="2"/>
      <w:r w:rsidR="00F366AC">
        <w:t>5555</w:t>
      </w:r>
      <w:commentRangeEnd w:id="2"/>
      <w:r w:rsidR="00E27FD5">
        <w:rPr>
          <w:rStyle w:val="CommentReference"/>
        </w:rPr>
        <w:commentReference w:id="2"/>
      </w:r>
      <w:r>
        <w:t xml:space="preserve">  </w:t>
      </w:r>
    </w:p>
    <w:p w14:paraId="5827718C" w14:textId="77777777" w:rsidR="006446A1" w:rsidRDefault="00F366AC">
      <w:pPr>
        <w:widowControl w:val="0"/>
        <w:ind w:left="1440" w:hanging="1440"/>
      </w:pPr>
      <w:r>
        <w:tab/>
        <w:t>3.</w:t>
      </w:r>
      <w:r>
        <w:tab/>
        <w:t xml:space="preserve">1234 N. My Street, </w:t>
      </w:r>
      <w:smartTag w:uri="urn:schemas-microsoft-com:office:smarttags" w:element="place">
        <w:smartTag w:uri="urn:schemas-microsoft-com:office:smarttags" w:element="City">
          <w:r>
            <w:t>Milwaukee</w:t>
          </w:r>
        </w:smartTag>
        <w:r>
          <w:t xml:space="preserve">, </w:t>
        </w:r>
        <w:smartTag w:uri="urn:schemas-microsoft-com:office:smarttags" w:element="State">
          <w:r>
            <w:t>WI</w:t>
          </w:r>
        </w:smartTag>
        <w:r>
          <w:t xml:space="preserve">  </w:t>
        </w:r>
        <w:smartTag w:uri="urn:schemas-microsoft-com:office:smarttags" w:element="PostalCode">
          <w:r>
            <w:t>53201</w:t>
          </w:r>
        </w:smartTag>
      </w:smartTag>
      <w:proofErr w:type="gramStart"/>
      <w:r>
        <w:t>,  (</w:t>
      </w:r>
      <w:proofErr w:type="gramEnd"/>
      <w:r>
        <w:t>414) 555-5555</w:t>
      </w:r>
    </w:p>
    <w:p w14:paraId="7C3BEB23" w14:textId="77777777" w:rsidR="006446A1" w:rsidRDefault="005B69D0">
      <w:pPr>
        <w:widowControl w:val="0"/>
        <w:ind w:left="1440" w:hanging="1440"/>
      </w:pPr>
      <w:r>
        <w:tab/>
        <w:t>4.</w:t>
      </w:r>
      <w:r>
        <w:tab/>
        <w:t>B.S.E.E., 201</w:t>
      </w:r>
      <w:r w:rsidR="00F366AC">
        <w:t xml:space="preserve">1, University of </w:t>
      </w:r>
      <w:proofErr w:type="spellStart"/>
      <w:r w:rsidR="00F366AC">
        <w:t>Hardknox</w:t>
      </w:r>
      <w:proofErr w:type="spellEnd"/>
      <w:r w:rsidR="00F366AC">
        <w:t xml:space="preserve">, </w:t>
      </w:r>
      <w:proofErr w:type="spellStart"/>
      <w:r w:rsidR="00F366AC">
        <w:t>Hardknox</w:t>
      </w:r>
      <w:proofErr w:type="spellEnd"/>
      <w:r w:rsidR="00F366AC">
        <w:t>, ZQ</w:t>
      </w:r>
    </w:p>
    <w:p w14:paraId="21B89168" w14:textId="77777777" w:rsidR="00F366AC" w:rsidRDefault="005B69D0">
      <w:pPr>
        <w:widowControl w:val="0"/>
        <w:ind w:left="1440" w:hanging="1440"/>
      </w:pPr>
      <w:r>
        <w:tab/>
      </w:r>
      <w:r>
        <w:tab/>
        <w:t>M.S.E.E., 201</w:t>
      </w:r>
      <w:r w:rsidR="00F366AC">
        <w:t xml:space="preserve">3, University of </w:t>
      </w:r>
      <w:proofErr w:type="spellStart"/>
      <w:r w:rsidR="00F366AC">
        <w:t>Hardknox</w:t>
      </w:r>
      <w:proofErr w:type="spellEnd"/>
      <w:r w:rsidR="00F366AC">
        <w:t xml:space="preserve">, </w:t>
      </w:r>
      <w:proofErr w:type="spellStart"/>
      <w:r w:rsidR="00F366AC">
        <w:t>Hardknox</w:t>
      </w:r>
      <w:proofErr w:type="spellEnd"/>
      <w:r w:rsidR="00F366AC">
        <w:t>, ZQ</w:t>
      </w:r>
    </w:p>
    <w:p w14:paraId="40AF07A4" w14:textId="77777777" w:rsidR="00F366AC" w:rsidRDefault="00F366AC">
      <w:pPr>
        <w:widowControl w:val="0"/>
        <w:ind w:left="1440" w:hanging="1440"/>
      </w:pPr>
      <w:r>
        <w:tab/>
      </w:r>
      <w:r>
        <w:tab/>
        <w:t xml:space="preserve">(Thesis: </w:t>
      </w:r>
      <w:r w:rsidRPr="00F366AC">
        <w:rPr>
          <w:i/>
        </w:rPr>
        <w:t>Use of Differentiators in Motor Speed Determination and Control</w:t>
      </w:r>
      <w:r>
        <w:t>)</w:t>
      </w:r>
    </w:p>
    <w:p w14:paraId="15C4F5A6" w14:textId="77777777" w:rsidR="006446A1" w:rsidRDefault="006446A1">
      <w:pPr>
        <w:widowControl w:val="0"/>
        <w:ind w:left="1440" w:hanging="1440"/>
      </w:pPr>
      <w:r>
        <w:tab/>
        <w:t>5.</w:t>
      </w:r>
      <w:r>
        <w:tab/>
        <w:t>Length of graduate studies at MU (length/</w:t>
      </w:r>
      <w:commentRangeStart w:id="3"/>
      <w:r>
        <w:t>dates</w:t>
      </w:r>
      <w:commentRangeEnd w:id="3"/>
      <w:r w:rsidR="00E27FD5">
        <w:rPr>
          <w:rStyle w:val="CommentReference"/>
        </w:rPr>
        <w:commentReference w:id="3"/>
      </w:r>
      <w:r>
        <w:t>)</w:t>
      </w:r>
    </w:p>
    <w:p w14:paraId="40109754" w14:textId="77777777" w:rsidR="00F366AC" w:rsidRDefault="005B69D0">
      <w:pPr>
        <w:widowControl w:val="0"/>
        <w:ind w:left="1440" w:hanging="1440"/>
      </w:pPr>
      <w:r>
        <w:tab/>
      </w:r>
      <w:r>
        <w:tab/>
        <w:t>August 201</w:t>
      </w:r>
      <w:r w:rsidR="00F366AC">
        <w:t xml:space="preserve">3 – present </w:t>
      </w:r>
      <w:r w:rsidR="00F366AC">
        <w:tab/>
        <w:t>Ph.D. program</w:t>
      </w:r>
    </w:p>
    <w:p w14:paraId="578A49EE" w14:textId="77777777" w:rsidR="00F366AC" w:rsidRDefault="00F366AC">
      <w:pPr>
        <w:widowControl w:val="0"/>
        <w:ind w:left="1440" w:hanging="1440"/>
      </w:pPr>
      <w:r>
        <w:tab/>
        <w:t>6.</w:t>
      </w:r>
      <w:r>
        <w:tab/>
        <w:t>Area of Research/Research Advisor</w:t>
      </w:r>
    </w:p>
    <w:p w14:paraId="6F43162F" w14:textId="77777777" w:rsidR="00F366AC" w:rsidRDefault="00F366AC">
      <w:pPr>
        <w:widowControl w:val="0"/>
        <w:ind w:left="1440" w:hanging="1440"/>
      </w:pPr>
      <w:r>
        <w:tab/>
      </w:r>
      <w:r>
        <w:tab/>
        <w:t>Sensor characterization, Dr. Schneider</w:t>
      </w:r>
    </w:p>
    <w:p w14:paraId="7BB70A66" w14:textId="77777777" w:rsidR="00F366AC" w:rsidRDefault="006446A1">
      <w:pPr>
        <w:widowControl w:val="0"/>
        <w:ind w:left="1440" w:hanging="1440"/>
      </w:pPr>
      <w:r>
        <w:tab/>
        <w:t>7.</w:t>
      </w:r>
      <w:r>
        <w:tab/>
        <w:t xml:space="preserve">Financial support source while at </w:t>
      </w:r>
      <w:commentRangeStart w:id="4"/>
      <w:r>
        <w:t>MU</w:t>
      </w:r>
      <w:commentRangeEnd w:id="4"/>
      <w:r w:rsidR="00E27FD5">
        <w:rPr>
          <w:rStyle w:val="CommentReference"/>
        </w:rPr>
        <w:commentReference w:id="4"/>
      </w:r>
      <w:r w:rsidR="00F366AC">
        <w:t xml:space="preserve"> – </w:t>
      </w:r>
    </w:p>
    <w:p w14:paraId="3816D8AD" w14:textId="34E24D71" w:rsidR="006446A1" w:rsidRDefault="00F366AC" w:rsidP="00F366AC">
      <w:pPr>
        <w:widowControl w:val="0"/>
        <w:ind w:left="1440"/>
      </w:pPr>
      <w:r>
        <w:t>Aug 20</w:t>
      </w:r>
      <w:r w:rsidR="005B69D0">
        <w:t>1</w:t>
      </w:r>
      <w:r>
        <w:t>3 – June 20</w:t>
      </w:r>
      <w:r w:rsidR="005B69D0">
        <w:t>1</w:t>
      </w:r>
      <w:r w:rsidR="00D36B07">
        <w:t>4</w:t>
      </w:r>
      <w:r w:rsidR="00D36B07">
        <w:tab/>
      </w:r>
      <w:r>
        <w:t xml:space="preserve">department </w:t>
      </w:r>
      <w:proofErr w:type="gramStart"/>
      <w:r>
        <w:t>TA</w:t>
      </w:r>
      <w:r w:rsidR="00810755">
        <w:t xml:space="preserve">  (</w:t>
      </w:r>
      <w:proofErr w:type="gramEnd"/>
      <w:r w:rsidR="00810755">
        <w:t>full time equivalent)</w:t>
      </w:r>
    </w:p>
    <w:p w14:paraId="5F8334CB" w14:textId="68C1A617" w:rsidR="00F366AC" w:rsidRDefault="00F366AC" w:rsidP="00182306">
      <w:pPr>
        <w:widowControl w:val="0"/>
        <w:tabs>
          <w:tab w:val="left" w:pos="4140"/>
          <w:tab w:val="left" w:pos="4230"/>
          <w:tab w:val="left" w:pos="4680"/>
        </w:tabs>
        <w:ind w:left="4320" w:hanging="2880"/>
      </w:pPr>
      <w:r>
        <w:t>Aug 20</w:t>
      </w:r>
      <w:r w:rsidR="005B69D0">
        <w:t>1</w:t>
      </w:r>
      <w:r>
        <w:t>4 – present</w:t>
      </w:r>
      <w:r>
        <w:tab/>
      </w:r>
      <w:r w:rsidR="00182306">
        <w:tab/>
      </w:r>
      <w:r w:rsidR="00D36B07">
        <w:t xml:space="preserve"> </w:t>
      </w:r>
      <w:r>
        <w:t>Julia Springer Fe</w:t>
      </w:r>
      <w:r w:rsidR="00182306">
        <w:t xml:space="preserve">llowship for Women in Science &amp; </w:t>
      </w:r>
      <w:proofErr w:type="gramStart"/>
      <w:r>
        <w:t>Engineering</w:t>
      </w:r>
      <w:r w:rsidR="00810755">
        <w:t xml:space="preserve">  (</w:t>
      </w:r>
      <w:proofErr w:type="gramEnd"/>
      <w:r w:rsidR="00810755">
        <w:t>full time equivalent)</w:t>
      </w:r>
    </w:p>
    <w:p w14:paraId="478D48AE" w14:textId="77777777" w:rsidR="006446A1" w:rsidRDefault="006446A1">
      <w:pPr>
        <w:widowControl w:val="0"/>
      </w:pPr>
    </w:p>
    <w:p w14:paraId="122A1B7F" w14:textId="77777777" w:rsidR="006446A1" w:rsidRDefault="006446A1">
      <w:pPr>
        <w:widowControl w:val="0"/>
        <w:ind w:left="720" w:hanging="720"/>
      </w:pPr>
      <w:r>
        <w:t>II.</w:t>
      </w:r>
      <w:r>
        <w:tab/>
        <w:t>Course Data</w:t>
      </w:r>
    </w:p>
    <w:p w14:paraId="746D9A45" w14:textId="77777777" w:rsidR="006446A1" w:rsidRDefault="006446A1">
      <w:pPr>
        <w:widowControl w:val="0"/>
        <w:ind w:left="1440" w:hanging="1440"/>
      </w:pPr>
      <w:r>
        <w:tab/>
        <w:t>1.</w:t>
      </w:r>
      <w:r>
        <w:tab/>
        <w:t>Courses taken each semester/</w:t>
      </w:r>
      <w:r w:rsidR="00596222">
        <w:t>credits/</w:t>
      </w:r>
      <w:r>
        <w:t xml:space="preserve">grade </w:t>
      </w:r>
      <w:commentRangeStart w:id="5"/>
      <w:r>
        <w:t>earned</w:t>
      </w:r>
      <w:commentRangeEnd w:id="5"/>
      <w:r w:rsidR="00E27FD5">
        <w:rPr>
          <w:rStyle w:val="CommentReference"/>
        </w:rPr>
        <w:commentReference w:id="5"/>
      </w:r>
    </w:p>
    <w:p w14:paraId="2BC43FAE" w14:textId="77777777" w:rsidR="00182306" w:rsidRDefault="00182306">
      <w:pPr>
        <w:widowControl w:val="0"/>
        <w:ind w:left="1440" w:hanging="1440"/>
      </w:pPr>
      <w:r>
        <w:tab/>
      </w:r>
      <w:r>
        <w:tab/>
      </w:r>
    </w:p>
    <w:tbl>
      <w:tblPr>
        <w:tblW w:w="848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80"/>
        <w:gridCol w:w="770"/>
        <w:gridCol w:w="1358"/>
        <w:gridCol w:w="532"/>
        <w:gridCol w:w="720"/>
        <w:gridCol w:w="1620"/>
        <w:gridCol w:w="630"/>
        <w:gridCol w:w="725"/>
      </w:tblGrid>
      <w:tr w:rsidR="00347C94" w14:paraId="4B0F8413" w14:textId="77777777" w:rsidTr="00840B0E">
        <w:tc>
          <w:tcPr>
            <w:tcW w:w="2898" w:type="dxa"/>
            <w:gridSpan w:val="3"/>
            <w:shd w:val="clear" w:color="auto" w:fill="auto"/>
          </w:tcPr>
          <w:p w14:paraId="22CBBE5E" w14:textId="77777777" w:rsidR="00347C94" w:rsidRDefault="005B69D0" w:rsidP="00840B0E">
            <w:pPr>
              <w:widowControl w:val="0"/>
            </w:pPr>
            <w:r>
              <w:t>Fall 201</w:t>
            </w:r>
            <w:r w:rsidR="00347C94">
              <w:t>3</w:t>
            </w:r>
          </w:p>
        </w:tc>
        <w:tc>
          <w:tcPr>
            <w:tcW w:w="2610" w:type="dxa"/>
            <w:gridSpan w:val="3"/>
            <w:shd w:val="clear" w:color="auto" w:fill="auto"/>
          </w:tcPr>
          <w:p w14:paraId="7D52F2E9" w14:textId="77777777" w:rsidR="00347C94" w:rsidRDefault="005B69D0" w:rsidP="00840B0E">
            <w:pPr>
              <w:widowControl w:val="0"/>
            </w:pPr>
            <w:r>
              <w:t>Spring 201</w:t>
            </w:r>
            <w:r w:rsidR="00347C94">
              <w:t>4</w:t>
            </w:r>
          </w:p>
        </w:tc>
        <w:tc>
          <w:tcPr>
            <w:tcW w:w="2975" w:type="dxa"/>
            <w:gridSpan w:val="3"/>
            <w:shd w:val="clear" w:color="auto" w:fill="auto"/>
          </w:tcPr>
          <w:p w14:paraId="723DE1E2" w14:textId="77777777" w:rsidR="00347C94" w:rsidRDefault="005B69D0" w:rsidP="00840B0E">
            <w:pPr>
              <w:widowControl w:val="0"/>
            </w:pPr>
            <w:r>
              <w:t>Summer 201</w:t>
            </w:r>
            <w:r w:rsidR="00347C94">
              <w:t>4</w:t>
            </w:r>
          </w:p>
        </w:tc>
      </w:tr>
      <w:tr w:rsidR="00840B0E" w14:paraId="1A730C67" w14:textId="77777777" w:rsidTr="00840B0E">
        <w:tc>
          <w:tcPr>
            <w:tcW w:w="1548" w:type="dxa"/>
            <w:shd w:val="clear" w:color="auto" w:fill="auto"/>
          </w:tcPr>
          <w:p w14:paraId="2D4AB92D" w14:textId="38FB802D" w:rsidR="00347C94" w:rsidRDefault="0058692F" w:rsidP="00840B0E">
            <w:pPr>
              <w:widowControl w:val="0"/>
            </w:pPr>
            <w:r>
              <w:t>EECE 6010</w:t>
            </w:r>
          </w:p>
        </w:tc>
        <w:tc>
          <w:tcPr>
            <w:tcW w:w="580" w:type="dxa"/>
            <w:shd w:val="clear" w:color="auto" w:fill="auto"/>
          </w:tcPr>
          <w:p w14:paraId="26AEB8E2" w14:textId="77777777" w:rsidR="00347C94" w:rsidRDefault="00347C94" w:rsidP="00840B0E">
            <w:pPr>
              <w:widowControl w:val="0"/>
            </w:pPr>
            <w:r>
              <w:t>3</w:t>
            </w:r>
          </w:p>
        </w:tc>
        <w:tc>
          <w:tcPr>
            <w:tcW w:w="770" w:type="dxa"/>
            <w:shd w:val="clear" w:color="auto" w:fill="auto"/>
          </w:tcPr>
          <w:p w14:paraId="17F77F29" w14:textId="77777777" w:rsidR="00347C94" w:rsidRDefault="00347C94" w:rsidP="00840B0E">
            <w:pPr>
              <w:widowControl w:val="0"/>
            </w:pPr>
            <w:r>
              <w:t>AB</w:t>
            </w:r>
          </w:p>
        </w:tc>
        <w:tc>
          <w:tcPr>
            <w:tcW w:w="1358" w:type="dxa"/>
            <w:shd w:val="clear" w:color="auto" w:fill="auto"/>
          </w:tcPr>
          <w:p w14:paraId="0CD5FF32" w14:textId="30F2AED8" w:rsidR="00347C94" w:rsidRDefault="00347C94" w:rsidP="00840B0E">
            <w:pPr>
              <w:widowControl w:val="0"/>
            </w:pPr>
            <w:r>
              <w:t xml:space="preserve">EECE </w:t>
            </w:r>
            <w:r w:rsidR="0058692F">
              <w:t>6020</w:t>
            </w:r>
          </w:p>
        </w:tc>
        <w:tc>
          <w:tcPr>
            <w:tcW w:w="532" w:type="dxa"/>
            <w:shd w:val="clear" w:color="auto" w:fill="auto"/>
          </w:tcPr>
          <w:p w14:paraId="08ABD697" w14:textId="77777777" w:rsidR="00347C94" w:rsidRDefault="00347C94" w:rsidP="00840B0E">
            <w:pPr>
              <w:widowControl w:val="0"/>
            </w:pPr>
            <w:r>
              <w:t>3</w:t>
            </w:r>
          </w:p>
        </w:tc>
        <w:tc>
          <w:tcPr>
            <w:tcW w:w="720" w:type="dxa"/>
            <w:shd w:val="clear" w:color="auto" w:fill="auto"/>
          </w:tcPr>
          <w:p w14:paraId="435425E3" w14:textId="77777777" w:rsidR="00347C94" w:rsidRDefault="00347C94" w:rsidP="00840B0E">
            <w:pPr>
              <w:widowControl w:val="0"/>
            </w:pPr>
            <w:r>
              <w:t>AB</w:t>
            </w:r>
          </w:p>
        </w:tc>
        <w:tc>
          <w:tcPr>
            <w:tcW w:w="1620" w:type="dxa"/>
            <w:shd w:val="clear" w:color="auto" w:fill="auto"/>
          </w:tcPr>
          <w:p w14:paraId="0E3E56CD" w14:textId="2664FF88" w:rsidR="00347C94" w:rsidRDefault="0058692F" w:rsidP="00840B0E">
            <w:pPr>
              <w:widowControl w:val="0"/>
            </w:pPr>
            <w:r>
              <w:t>EECE 6995</w:t>
            </w:r>
          </w:p>
        </w:tc>
        <w:tc>
          <w:tcPr>
            <w:tcW w:w="630" w:type="dxa"/>
            <w:shd w:val="clear" w:color="auto" w:fill="auto"/>
          </w:tcPr>
          <w:p w14:paraId="0894A814" w14:textId="77777777" w:rsidR="00347C94" w:rsidRDefault="00347C94" w:rsidP="00840B0E">
            <w:pPr>
              <w:widowControl w:val="0"/>
            </w:pPr>
            <w:r>
              <w:t>3</w:t>
            </w:r>
          </w:p>
        </w:tc>
        <w:tc>
          <w:tcPr>
            <w:tcW w:w="725" w:type="dxa"/>
            <w:shd w:val="clear" w:color="auto" w:fill="auto"/>
          </w:tcPr>
          <w:p w14:paraId="4A00C42F" w14:textId="77777777" w:rsidR="00347C94" w:rsidRDefault="00347C94" w:rsidP="00840B0E">
            <w:pPr>
              <w:widowControl w:val="0"/>
            </w:pPr>
            <w:r>
              <w:t>A</w:t>
            </w:r>
          </w:p>
        </w:tc>
      </w:tr>
      <w:tr w:rsidR="00840B0E" w14:paraId="7B884831" w14:textId="77777777" w:rsidTr="00840B0E">
        <w:tc>
          <w:tcPr>
            <w:tcW w:w="1548" w:type="dxa"/>
            <w:shd w:val="clear" w:color="auto" w:fill="auto"/>
          </w:tcPr>
          <w:p w14:paraId="4AAF9047" w14:textId="18B4A275" w:rsidR="00347C94" w:rsidRDefault="0058692F" w:rsidP="00840B0E">
            <w:pPr>
              <w:widowControl w:val="0"/>
            </w:pPr>
            <w:r>
              <w:t>EECE 5570</w:t>
            </w:r>
          </w:p>
        </w:tc>
        <w:tc>
          <w:tcPr>
            <w:tcW w:w="580" w:type="dxa"/>
            <w:shd w:val="clear" w:color="auto" w:fill="auto"/>
          </w:tcPr>
          <w:p w14:paraId="4C3ECADC" w14:textId="77777777" w:rsidR="00347C94" w:rsidRDefault="00347C94" w:rsidP="00840B0E">
            <w:pPr>
              <w:widowControl w:val="0"/>
            </w:pPr>
            <w:r>
              <w:t>3</w:t>
            </w:r>
          </w:p>
        </w:tc>
        <w:tc>
          <w:tcPr>
            <w:tcW w:w="770" w:type="dxa"/>
            <w:shd w:val="clear" w:color="auto" w:fill="auto"/>
          </w:tcPr>
          <w:p w14:paraId="1FF93650" w14:textId="77777777" w:rsidR="00347C94" w:rsidRDefault="00347C94" w:rsidP="00840B0E">
            <w:pPr>
              <w:widowControl w:val="0"/>
            </w:pPr>
            <w:r>
              <w:t>A</w:t>
            </w:r>
          </w:p>
        </w:tc>
        <w:tc>
          <w:tcPr>
            <w:tcW w:w="1358" w:type="dxa"/>
            <w:shd w:val="clear" w:color="auto" w:fill="auto"/>
          </w:tcPr>
          <w:p w14:paraId="36A54D1E" w14:textId="346E409D" w:rsidR="00347C94" w:rsidRDefault="00347C94" w:rsidP="00840B0E">
            <w:pPr>
              <w:widowControl w:val="0"/>
            </w:pPr>
            <w:r>
              <w:t xml:space="preserve">EECE </w:t>
            </w:r>
            <w:r w:rsidR="0058692F">
              <w:t>5460</w:t>
            </w:r>
          </w:p>
        </w:tc>
        <w:tc>
          <w:tcPr>
            <w:tcW w:w="532" w:type="dxa"/>
            <w:shd w:val="clear" w:color="auto" w:fill="auto"/>
          </w:tcPr>
          <w:p w14:paraId="7E8C3842" w14:textId="77777777" w:rsidR="00347C94" w:rsidRDefault="00347C94" w:rsidP="00840B0E">
            <w:pPr>
              <w:widowControl w:val="0"/>
            </w:pPr>
            <w:r>
              <w:t>3</w:t>
            </w:r>
          </w:p>
        </w:tc>
        <w:tc>
          <w:tcPr>
            <w:tcW w:w="720" w:type="dxa"/>
            <w:shd w:val="clear" w:color="auto" w:fill="auto"/>
          </w:tcPr>
          <w:p w14:paraId="64573D4D" w14:textId="77777777" w:rsidR="00347C94" w:rsidRDefault="00347C94" w:rsidP="00840B0E">
            <w:pPr>
              <w:widowControl w:val="0"/>
            </w:pPr>
            <w:r>
              <w:t>A</w:t>
            </w:r>
          </w:p>
        </w:tc>
        <w:tc>
          <w:tcPr>
            <w:tcW w:w="1620" w:type="dxa"/>
            <w:shd w:val="clear" w:color="auto" w:fill="auto"/>
          </w:tcPr>
          <w:p w14:paraId="01D7A099" w14:textId="77777777" w:rsidR="00347C94" w:rsidRDefault="00347C94" w:rsidP="00840B0E">
            <w:pPr>
              <w:widowControl w:val="0"/>
            </w:pPr>
          </w:p>
        </w:tc>
        <w:tc>
          <w:tcPr>
            <w:tcW w:w="630" w:type="dxa"/>
            <w:shd w:val="clear" w:color="auto" w:fill="auto"/>
          </w:tcPr>
          <w:p w14:paraId="4838B718" w14:textId="77777777" w:rsidR="00347C94" w:rsidRDefault="00347C94" w:rsidP="00840B0E">
            <w:pPr>
              <w:widowControl w:val="0"/>
            </w:pPr>
          </w:p>
        </w:tc>
        <w:tc>
          <w:tcPr>
            <w:tcW w:w="725" w:type="dxa"/>
            <w:shd w:val="clear" w:color="auto" w:fill="auto"/>
          </w:tcPr>
          <w:p w14:paraId="42D4DF53" w14:textId="77777777" w:rsidR="00347C94" w:rsidRDefault="00347C94" w:rsidP="00840B0E">
            <w:pPr>
              <w:widowControl w:val="0"/>
            </w:pPr>
          </w:p>
        </w:tc>
      </w:tr>
      <w:tr w:rsidR="00840B0E" w14:paraId="15538439" w14:textId="77777777" w:rsidTr="00840B0E">
        <w:tc>
          <w:tcPr>
            <w:tcW w:w="1548" w:type="dxa"/>
            <w:shd w:val="clear" w:color="auto" w:fill="auto"/>
          </w:tcPr>
          <w:p w14:paraId="36468639" w14:textId="1120B293" w:rsidR="00347C94" w:rsidRDefault="0058692F" w:rsidP="00840B0E">
            <w:pPr>
              <w:widowControl w:val="0"/>
            </w:pPr>
            <w:r>
              <w:t>EECE 6310</w:t>
            </w:r>
          </w:p>
        </w:tc>
        <w:tc>
          <w:tcPr>
            <w:tcW w:w="580" w:type="dxa"/>
            <w:shd w:val="clear" w:color="auto" w:fill="auto"/>
          </w:tcPr>
          <w:p w14:paraId="4A980D73" w14:textId="77777777" w:rsidR="00347C94" w:rsidRDefault="00347C94" w:rsidP="00840B0E">
            <w:pPr>
              <w:widowControl w:val="0"/>
            </w:pPr>
            <w:r>
              <w:t>3</w:t>
            </w:r>
          </w:p>
        </w:tc>
        <w:tc>
          <w:tcPr>
            <w:tcW w:w="770" w:type="dxa"/>
            <w:shd w:val="clear" w:color="auto" w:fill="auto"/>
          </w:tcPr>
          <w:p w14:paraId="4648DF53" w14:textId="77777777" w:rsidR="00347C94" w:rsidRDefault="00347C94" w:rsidP="00840B0E">
            <w:pPr>
              <w:widowControl w:val="0"/>
            </w:pPr>
            <w:r>
              <w:t>A</w:t>
            </w:r>
          </w:p>
        </w:tc>
        <w:tc>
          <w:tcPr>
            <w:tcW w:w="1358" w:type="dxa"/>
            <w:shd w:val="clear" w:color="auto" w:fill="auto"/>
          </w:tcPr>
          <w:p w14:paraId="74AC583A" w14:textId="295C5241" w:rsidR="00347C94" w:rsidRDefault="0058692F" w:rsidP="00840B0E">
            <w:pPr>
              <w:widowControl w:val="0"/>
            </w:pPr>
            <w:r>
              <w:t>EECE 6932</w:t>
            </w:r>
          </w:p>
        </w:tc>
        <w:tc>
          <w:tcPr>
            <w:tcW w:w="532" w:type="dxa"/>
            <w:shd w:val="clear" w:color="auto" w:fill="auto"/>
          </w:tcPr>
          <w:p w14:paraId="12C1AA8D" w14:textId="77777777" w:rsidR="00347C94" w:rsidRDefault="00347C94" w:rsidP="00840B0E">
            <w:pPr>
              <w:widowControl w:val="0"/>
            </w:pPr>
            <w:r>
              <w:t>3</w:t>
            </w:r>
          </w:p>
        </w:tc>
        <w:tc>
          <w:tcPr>
            <w:tcW w:w="720" w:type="dxa"/>
            <w:shd w:val="clear" w:color="auto" w:fill="auto"/>
          </w:tcPr>
          <w:p w14:paraId="2AB891E8" w14:textId="77777777" w:rsidR="00347C94" w:rsidRDefault="00347C94" w:rsidP="00840B0E">
            <w:pPr>
              <w:widowControl w:val="0"/>
            </w:pPr>
            <w:r>
              <w:t>AB</w:t>
            </w:r>
          </w:p>
        </w:tc>
        <w:tc>
          <w:tcPr>
            <w:tcW w:w="1620" w:type="dxa"/>
            <w:shd w:val="clear" w:color="auto" w:fill="auto"/>
          </w:tcPr>
          <w:p w14:paraId="05C22AFB" w14:textId="77777777" w:rsidR="00347C94" w:rsidRDefault="00347C94" w:rsidP="00840B0E">
            <w:pPr>
              <w:widowControl w:val="0"/>
            </w:pPr>
          </w:p>
        </w:tc>
        <w:tc>
          <w:tcPr>
            <w:tcW w:w="630" w:type="dxa"/>
            <w:shd w:val="clear" w:color="auto" w:fill="auto"/>
          </w:tcPr>
          <w:p w14:paraId="04F78D6B" w14:textId="77777777" w:rsidR="00347C94" w:rsidRDefault="00347C94" w:rsidP="00840B0E">
            <w:pPr>
              <w:widowControl w:val="0"/>
            </w:pPr>
          </w:p>
        </w:tc>
        <w:tc>
          <w:tcPr>
            <w:tcW w:w="725" w:type="dxa"/>
            <w:shd w:val="clear" w:color="auto" w:fill="auto"/>
          </w:tcPr>
          <w:p w14:paraId="27F8F81F" w14:textId="77777777" w:rsidR="00347C94" w:rsidRDefault="00347C94" w:rsidP="00840B0E">
            <w:pPr>
              <w:widowControl w:val="0"/>
            </w:pPr>
          </w:p>
        </w:tc>
      </w:tr>
      <w:tr w:rsidR="00840B0E" w14:paraId="2B3E54F4" w14:textId="77777777" w:rsidTr="00840B0E">
        <w:tc>
          <w:tcPr>
            <w:tcW w:w="1548" w:type="dxa"/>
            <w:shd w:val="clear" w:color="auto" w:fill="auto"/>
          </w:tcPr>
          <w:p w14:paraId="400432B5" w14:textId="03E52D40" w:rsidR="00347C94" w:rsidRDefault="0058692F" w:rsidP="00840B0E">
            <w:pPr>
              <w:widowControl w:val="0"/>
            </w:pPr>
            <w:r>
              <w:t>EECE 6952</w:t>
            </w:r>
          </w:p>
        </w:tc>
        <w:tc>
          <w:tcPr>
            <w:tcW w:w="580" w:type="dxa"/>
            <w:shd w:val="clear" w:color="auto" w:fill="auto"/>
          </w:tcPr>
          <w:p w14:paraId="7C1A25D6" w14:textId="77777777" w:rsidR="00347C94" w:rsidRDefault="00347C94" w:rsidP="00840B0E">
            <w:pPr>
              <w:widowControl w:val="0"/>
            </w:pPr>
            <w:r>
              <w:t>0</w:t>
            </w:r>
          </w:p>
        </w:tc>
        <w:tc>
          <w:tcPr>
            <w:tcW w:w="770" w:type="dxa"/>
            <w:shd w:val="clear" w:color="auto" w:fill="auto"/>
          </w:tcPr>
          <w:p w14:paraId="122A8C04" w14:textId="77777777" w:rsidR="00347C94" w:rsidRDefault="00347C94" w:rsidP="00840B0E">
            <w:pPr>
              <w:widowControl w:val="0"/>
            </w:pPr>
            <w:r>
              <w:t>S</w:t>
            </w:r>
          </w:p>
        </w:tc>
        <w:tc>
          <w:tcPr>
            <w:tcW w:w="1358" w:type="dxa"/>
            <w:shd w:val="clear" w:color="auto" w:fill="auto"/>
          </w:tcPr>
          <w:p w14:paraId="054A1FF1" w14:textId="182605F8" w:rsidR="00347C94" w:rsidRDefault="0058692F" w:rsidP="00840B0E">
            <w:pPr>
              <w:widowControl w:val="0"/>
            </w:pPr>
            <w:r>
              <w:t>EECE 6952</w:t>
            </w:r>
          </w:p>
        </w:tc>
        <w:tc>
          <w:tcPr>
            <w:tcW w:w="532" w:type="dxa"/>
            <w:shd w:val="clear" w:color="auto" w:fill="auto"/>
          </w:tcPr>
          <w:p w14:paraId="07B813A8" w14:textId="77777777" w:rsidR="00347C94" w:rsidRDefault="00347C94" w:rsidP="00840B0E">
            <w:pPr>
              <w:widowControl w:val="0"/>
            </w:pPr>
            <w:r>
              <w:t>0</w:t>
            </w:r>
          </w:p>
        </w:tc>
        <w:tc>
          <w:tcPr>
            <w:tcW w:w="720" w:type="dxa"/>
            <w:shd w:val="clear" w:color="auto" w:fill="auto"/>
          </w:tcPr>
          <w:p w14:paraId="3BD6C2DD" w14:textId="77777777" w:rsidR="00347C94" w:rsidRDefault="00347C94" w:rsidP="00840B0E">
            <w:pPr>
              <w:widowControl w:val="0"/>
            </w:pPr>
            <w:r>
              <w:t>S</w:t>
            </w:r>
          </w:p>
        </w:tc>
        <w:tc>
          <w:tcPr>
            <w:tcW w:w="1620" w:type="dxa"/>
            <w:shd w:val="clear" w:color="auto" w:fill="auto"/>
          </w:tcPr>
          <w:p w14:paraId="38FE5FEB" w14:textId="77777777" w:rsidR="00347C94" w:rsidRDefault="00347C94" w:rsidP="00840B0E">
            <w:pPr>
              <w:widowControl w:val="0"/>
            </w:pPr>
          </w:p>
        </w:tc>
        <w:tc>
          <w:tcPr>
            <w:tcW w:w="630" w:type="dxa"/>
            <w:shd w:val="clear" w:color="auto" w:fill="auto"/>
          </w:tcPr>
          <w:p w14:paraId="11B286BA" w14:textId="77777777" w:rsidR="00347C94" w:rsidRDefault="00347C94" w:rsidP="00840B0E">
            <w:pPr>
              <w:widowControl w:val="0"/>
            </w:pPr>
          </w:p>
        </w:tc>
        <w:tc>
          <w:tcPr>
            <w:tcW w:w="725" w:type="dxa"/>
            <w:shd w:val="clear" w:color="auto" w:fill="auto"/>
          </w:tcPr>
          <w:p w14:paraId="08E74492" w14:textId="77777777" w:rsidR="00347C94" w:rsidRDefault="00347C94" w:rsidP="00840B0E">
            <w:pPr>
              <w:widowControl w:val="0"/>
            </w:pPr>
          </w:p>
        </w:tc>
      </w:tr>
      <w:tr w:rsidR="00347C94" w14:paraId="7C2645DD" w14:textId="77777777" w:rsidTr="00840B0E">
        <w:tc>
          <w:tcPr>
            <w:tcW w:w="2898" w:type="dxa"/>
            <w:gridSpan w:val="3"/>
            <w:shd w:val="clear" w:color="auto" w:fill="auto"/>
          </w:tcPr>
          <w:p w14:paraId="114DEC29" w14:textId="77777777" w:rsidR="00347C94" w:rsidRDefault="005B69D0" w:rsidP="00840B0E">
            <w:pPr>
              <w:widowControl w:val="0"/>
            </w:pPr>
            <w:r>
              <w:t>Fall 201</w:t>
            </w:r>
            <w:r w:rsidR="00347C94">
              <w:t>4</w:t>
            </w:r>
          </w:p>
        </w:tc>
        <w:tc>
          <w:tcPr>
            <w:tcW w:w="2610" w:type="dxa"/>
            <w:gridSpan w:val="3"/>
            <w:shd w:val="clear" w:color="auto" w:fill="auto"/>
          </w:tcPr>
          <w:p w14:paraId="75699A5D" w14:textId="77777777" w:rsidR="00347C94" w:rsidRDefault="005B69D0" w:rsidP="00840B0E">
            <w:pPr>
              <w:widowControl w:val="0"/>
            </w:pPr>
            <w:r>
              <w:t>Spring 201</w:t>
            </w:r>
            <w:r w:rsidR="00347C94">
              <w:t>5</w:t>
            </w:r>
          </w:p>
        </w:tc>
        <w:tc>
          <w:tcPr>
            <w:tcW w:w="2975" w:type="dxa"/>
            <w:gridSpan w:val="3"/>
            <w:shd w:val="clear" w:color="auto" w:fill="auto"/>
          </w:tcPr>
          <w:p w14:paraId="6F53C7D6" w14:textId="77777777" w:rsidR="00347C94" w:rsidRDefault="005B69D0" w:rsidP="00840B0E">
            <w:pPr>
              <w:widowControl w:val="0"/>
            </w:pPr>
            <w:r>
              <w:t>Summer 201</w:t>
            </w:r>
            <w:r w:rsidR="00347C94">
              <w:t>5</w:t>
            </w:r>
          </w:p>
        </w:tc>
      </w:tr>
      <w:tr w:rsidR="00840B0E" w14:paraId="72BABC79" w14:textId="77777777" w:rsidTr="00840B0E">
        <w:tc>
          <w:tcPr>
            <w:tcW w:w="1548" w:type="dxa"/>
            <w:shd w:val="clear" w:color="auto" w:fill="auto"/>
          </w:tcPr>
          <w:p w14:paraId="6353297E" w14:textId="12EA4D18" w:rsidR="00347C94" w:rsidRDefault="0058692F" w:rsidP="00840B0E">
            <w:pPr>
              <w:widowControl w:val="0"/>
            </w:pPr>
            <w:r>
              <w:t>EECE 6430</w:t>
            </w:r>
          </w:p>
        </w:tc>
        <w:tc>
          <w:tcPr>
            <w:tcW w:w="580" w:type="dxa"/>
            <w:shd w:val="clear" w:color="auto" w:fill="auto"/>
          </w:tcPr>
          <w:p w14:paraId="086BAA82" w14:textId="77777777" w:rsidR="00347C94" w:rsidRDefault="008B6E6F" w:rsidP="00840B0E">
            <w:pPr>
              <w:widowControl w:val="0"/>
            </w:pPr>
            <w:r>
              <w:t>3</w:t>
            </w:r>
          </w:p>
        </w:tc>
        <w:tc>
          <w:tcPr>
            <w:tcW w:w="770" w:type="dxa"/>
            <w:shd w:val="clear" w:color="auto" w:fill="auto"/>
          </w:tcPr>
          <w:p w14:paraId="2578E7A3" w14:textId="77777777" w:rsidR="00347C94" w:rsidRDefault="008B6E6F" w:rsidP="00840B0E">
            <w:pPr>
              <w:widowControl w:val="0"/>
            </w:pPr>
            <w:r>
              <w:t>A</w:t>
            </w:r>
          </w:p>
        </w:tc>
        <w:tc>
          <w:tcPr>
            <w:tcW w:w="1358" w:type="dxa"/>
            <w:shd w:val="clear" w:color="auto" w:fill="auto"/>
          </w:tcPr>
          <w:p w14:paraId="2A5B2AB6" w14:textId="06103748" w:rsidR="00347C94" w:rsidRDefault="0058692F" w:rsidP="00840B0E">
            <w:pPr>
              <w:widowControl w:val="0"/>
            </w:pPr>
            <w:r>
              <w:t>EECE 6330</w:t>
            </w:r>
          </w:p>
        </w:tc>
        <w:tc>
          <w:tcPr>
            <w:tcW w:w="532" w:type="dxa"/>
            <w:shd w:val="clear" w:color="auto" w:fill="auto"/>
          </w:tcPr>
          <w:p w14:paraId="0682616F" w14:textId="77777777" w:rsidR="00347C94" w:rsidRDefault="008B6E6F" w:rsidP="00840B0E">
            <w:pPr>
              <w:widowControl w:val="0"/>
            </w:pPr>
            <w:r>
              <w:t>3</w:t>
            </w:r>
          </w:p>
        </w:tc>
        <w:tc>
          <w:tcPr>
            <w:tcW w:w="720" w:type="dxa"/>
            <w:shd w:val="clear" w:color="auto" w:fill="auto"/>
          </w:tcPr>
          <w:p w14:paraId="52E0A695" w14:textId="77777777" w:rsidR="00347C94" w:rsidRDefault="008B6E6F" w:rsidP="00840B0E">
            <w:pPr>
              <w:widowControl w:val="0"/>
            </w:pPr>
            <w:r>
              <w:t>A</w:t>
            </w:r>
          </w:p>
        </w:tc>
        <w:tc>
          <w:tcPr>
            <w:tcW w:w="1620" w:type="dxa"/>
            <w:shd w:val="clear" w:color="auto" w:fill="auto"/>
          </w:tcPr>
          <w:p w14:paraId="0F637201" w14:textId="3666FF45" w:rsidR="00347C94" w:rsidRDefault="00EF3C49" w:rsidP="00840B0E">
            <w:pPr>
              <w:widowControl w:val="0"/>
            </w:pPr>
            <w:r>
              <w:t>EECE 6953</w:t>
            </w:r>
          </w:p>
        </w:tc>
        <w:tc>
          <w:tcPr>
            <w:tcW w:w="630" w:type="dxa"/>
            <w:shd w:val="clear" w:color="auto" w:fill="auto"/>
          </w:tcPr>
          <w:p w14:paraId="75195BF7" w14:textId="77777777" w:rsidR="00347C94" w:rsidRDefault="008B6E6F" w:rsidP="00840B0E">
            <w:pPr>
              <w:widowControl w:val="0"/>
            </w:pPr>
            <w:r>
              <w:t>3</w:t>
            </w:r>
          </w:p>
        </w:tc>
        <w:tc>
          <w:tcPr>
            <w:tcW w:w="725" w:type="dxa"/>
            <w:shd w:val="clear" w:color="auto" w:fill="auto"/>
          </w:tcPr>
          <w:p w14:paraId="68E9F722" w14:textId="77777777" w:rsidR="00347C94" w:rsidRDefault="00347C94" w:rsidP="00840B0E">
            <w:pPr>
              <w:widowControl w:val="0"/>
            </w:pPr>
          </w:p>
        </w:tc>
      </w:tr>
      <w:tr w:rsidR="00840B0E" w14:paraId="76BD6769" w14:textId="77777777" w:rsidTr="00840B0E">
        <w:tc>
          <w:tcPr>
            <w:tcW w:w="1548" w:type="dxa"/>
            <w:shd w:val="clear" w:color="auto" w:fill="auto"/>
          </w:tcPr>
          <w:p w14:paraId="00DD6818" w14:textId="75E182EB" w:rsidR="00347C94" w:rsidRDefault="0058692F" w:rsidP="00840B0E">
            <w:pPr>
              <w:widowControl w:val="0"/>
            </w:pPr>
            <w:r>
              <w:t>EECE 6952</w:t>
            </w:r>
          </w:p>
        </w:tc>
        <w:tc>
          <w:tcPr>
            <w:tcW w:w="580" w:type="dxa"/>
            <w:shd w:val="clear" w:color="auto" w:fill="auto"/>
          </w:tcPr>
          <w:p w14:paraId="48EF1731" w14:textId="77777777" w:rsidR="00347C94" w:rsidRDefault="008B6E6F" w:rsidP="00840B0E">
            <w:pPr>
              <w:widowControl w:val="0"/>
            </w:pPr>
            <w:r>
              <w:t>0</w:t>
            </w:r>
          </w:p>
        </w:tc>
        <w:tc>
          <w:tcPr>
            <w:tcW w:w="770" w:type="dxa"/>
            <w:shd w:val="clear" w:color="auto" w:fill="auto"/>
          </w:tcPr>
          <w:p w14:paraId="17598EAB" w14:textId="77777777" w:rsidR="00347C94" w:rsidRDefault="008B6E6F" w:rsidP="00840B0E">
            <w:pPr>
              <w:widowControl w:val="0"/>
            </w:pPr>
            <w:r>
              <w:t>S</w:t>
            </w:r>
          </w:p>
        </w:tc>
        <w:tc>
          <w:tcPr>
            <w:tcW w:w="1358" w:type="dxa"/>
            <w:shd w:val="clear" w:color="auto" w:fill="auto"/>
          </w:tcPr>
          <w:p w14:paraId="61C2E938" w14:textId="4796AAD3" w:rsidR="00347C94" w:rsidRDefault="0058692F" w:rsidP="00840B0E">
            <w:pPr>
              <w:widowControl w:val="0"/>
            </w:pPr>
            <w:r>
              <w:t>EECE 6450</w:t>
            </w:r>
          </w:p>
        </w:tc>
        <w:tc>
          <w:tcPr>
            <w:tcW w:w="532" w:type="dxa"/>
            <w:shd w:val="clear" w:color="auto" w:fill="auto"/>
          </w:tcPr>
          <w:p w14:paraId="0D7A04E7" w14:textId="77777777" w:rsidR="00347C94" w:rsidRDefault="008B6E6F" w:rsidP="00840B0E">
            <w:pPr>
              <w:widowControl w:val="0"/>
            </w:pPr>
            <w:r>
              <w:t>3</w:t>
            </w:r>
          </w:p>
        </w:tc>
        <w:tc>
          <w:tcPr>
            <w:tcW w:w="720" w:type="dxa"/>
            <w:shd w:val="clear" w:color="auto" w:fill="auto"/>
          </w:tcPr>
          <w:p w14:paraId="1D1AD98D" w14:textId="77777777" w:rsidR="00347C94" w:rsidRDefault="008B6E6F" w:rsidP="00840B0E">
            <w:pPr>
              <w:widowControl w:val="0"/>
            </w:pPr>
            <w:r>
              <w:t>A</w:t>
            </w:r>
          </w:p>
        </w:tc>
        <w:tc>
          <w:tcPr>
            <w:tcW w:w="1620" w:type="dxa"/>
            <w:shd w:val="clear" w:color="auto" w:fill="auto"/>
          </w:tcPr>
          <w:p w14:paraId="2A18C294" w14:textId="77777777" w:rsidR="00347C94" w:rsidRDefault="00347C94" w:rsidP="00840B0E">
            <w:pPr>
              <w:widowControl w:val="0"/>
            </w:pPr>
          </w:p>
        </w:tc>
        <w:tc>
          <w:tcPr>
            <w:tcW w:w="630" w:type="dxa"/>
            <w:shd w:val="clear" w:color="auto" w:fill="auto"/>
          </w:tcPr>
          <w:p w14:paraId="12ED5EC4" w14:textId="77777777" w:rsidR="00347C94" w:rsidRDefault="00347C94" w:rsidP="00840B0E">
            <w:pPr>
              <w:widowControl w:val="0"/>
            </w:pPr>
          </w:p>
        </w:tc>
        <w:tc>
          <w:tcPr>
            <w:tcW w:w="725" w:type="dxa"/>
            <w:shd w:val="clear" w:color="auto" w:fill="auto"/>
          </w:tcPr>
          <w:p w14:paraId="3759451E" w14:textId="77777777" w:rsidR="00347C94" w:rsidRDefault="00347C94" w:rsidP="00840B0E">
            <w:pPr>
              <w:widowControl w:val="0"/>
            </w:pPr>
          </w:p>
        </w:tc>
      </w:tr>
      <w:tr w:rsidR="00840B0E" w14:paraId="1B5B7F2B" w14:textId="77777777" w:rsidTr="00840B0E">
        <w:tc>
          <w:tcPr>
            <w:tcW w:w="1548" w:type="dxa"/>
            <w:shd w:val="clear" w:color="auto" w:fill="auto"/>
          </w:tcPr>
          <w:p w14:paraId="5B352D57" w14:textId="0EE9E9E6" w:rsidR="00347C94" w:rsidRDefault="0058692F" w:rsidP="00840B0E">
            <w:pPr>
              <w:widowControl w:val="0"/>
            </w:pPr>
            <w:r>
              <w:t>EECE 6953</w:t>
            </w:r>
          </w:p>
        </w:tc>
        <w:tc>
          <w:tcPr>
            <w:tcW w:w="580" w:type="dxa"/>
            <w:shd w:val="clear" w:color="auto" w:fill="auto"/>
          </w:tcPr>
          <w:p w14:paraId="221948BC" w14:textId="77777777" w:rsidR="00347C94" w:rsidRDefault="008B6E6F" w:rsidP="00840B0E">
            <w:pPr>
              <w:widowControl w:val="0"/>
            </w:pPr>
            <w:r>
              <w:t>1</w:t>
            </w:r>
          </w:p>
        </w:tc>
        <w:tc>
          <w:tcPr>
            <w:tcW w:w="770" w:type="dxa"/>
            <w:shd w:val="clear" w:color="auto" w:fill="auto"/>
          </w:tcPr>
          <w:p w14:paraId="3F081DE0" w14:textId="77777777" w:rsidR="00347C94" w:rsidRDefault="008B6E6F" w:rsidP="00840B0E">
            <w:pPr>
              <w:widowControl w:val="0"/>
            </w:pPr>
            <w:r>
              <w:t>A</w:t>
            </w:r>
          </w:p>
        </w:tc>
        <w:tc>
          <w:tcPr>
            <w:tcW w:w="1358" w:type="dxa"/>
            <w:shd w:val="clear" w:color="auto" w:fill="auto"/>
          </w:tcPr>
          <w:p w14:paraId="356F0274" w14:textId="560D9A97" w:rsidR="00347C94" w:rsidRDefault="0058692F" w:rsidP="00840B0E">
            <w:pPr>
              <w:widowControl w:val="0"/>
            </w:pPr>
            <w:r>
              <w:t>EECE 6953</w:t>
            </w:r>
          </w:p>
        </w:tc>
        <w:tc>
          <w:tcPr>
            <w:tcW w:w="532" w:type="dxa"/>
            <w:shd w:val="clear" w:color="auto" w:fill="auto"/>
          </w:tcPr>
          <w:p w14:paraId="7EBDDB14" w14:textId="77777777" w:rsidR="00347C94" w:rsidRDefault="008B6E6F" w:rsidP="00840B0E">
            <w:pPr>
              <w:widowControl w:val="0"/>
            </w:pPr>
            <w:r>
              <w:t>1</w:t>
            </w:r>
          </w:p>
        </w:tc>
        <w:tc>
          <w:tcPr>
            <w:tcW w:w="720" w:type="dxa"/>
            <w:shd w:val="clear" w:color="auto" w:fill="auto"/>
          </w:tcPr>
          <w:p w14:paraId="548A7E48" w14:textId="77777777" w:rsidR="00347C94" w:rsidRDefault="008B6E6F" w:rsidP="00840B0E">
            <w:pPr>
              <w:widowControl w:val="0"/>
            </w:pPr>
            <w:r>
              <w:t>A</w:t>
            </w:r>
          </w:p>
        </w:tc>
        <w:tc>
          <w:tcPr>
            <w:tcW w:w="1620" w:type="dxa"/>
            <w:shd w:val="clear" w:color="auto" w:fill="auto"/>
          </w:tcPr>
          <w:p w14:paraId="601B7F46" w14:textId="77777777" w:rsidR="00347C94" w:rsidRDefault="00347C94" w:rsidP="00840B0E">
            <w:pPr>
              <w:widowControl w:val="0"/>
            </w:pPr>
          </w:p>
        </w:tc>
        <w:tc>
          <w:tcPr>
            <w:tcW w:w="630" w:type="dxa"/>
            <w:shd w:val="clear" w:color="auto" w:fill="auto"/>
          </w:tcPr>
          <w:p w14:paraId="19EE8895" w14:textId="77777777" w:rsidR="00347C94" w:rsidRDefault="00347C94" w:rsidP="00840B0E">
            <w:pPr>
              <w:widowControl w:val="0"/>
            </w:pPr>
          </w:p>
        </w:tc>
        <w:tc>
          <w:tcPr>
            <w:tcW w:w="725" w:type="dxa"/>
            <w:shd w:val="clear" w:color="auto" w:fill="auto"/>
          </w:tcPr>
          <w:p w14:paraId="6EFA8209" w14:textId="77777777" w:rsidR="00347C94" w:rsidRDefault="00347C94" w:rsidP="00840B0E">
            <w:pPr>
              <w:widowControl w:val="0"/>
            </w:pPr>
          </w:p>
        </w:tc>
      </w:tr>
      <w:tr w:rsidR="00840B0E" w14:paraId="7FF1EAAF" w14:textId="77777777" w:rsidTr="00840B0E">
        <w:tc>
          <w:tcPr>
            <w:tcW w:w="1548" w:type="dxa"/>
            <w:shd w:val="clear" w:color="auto" w:fill="auto"/>
          </w:tcPr>
          <w:p w14:paraId="202A5DAE" w14:textId="42F7BF73" w:rsidR="00347C94" w:rsidRDefault="0058692F" w:rsidP="00840B0E">
            <w:pPr>
              <w:widowControl w:val="0"/>
            </w:pPr>
            <w:r>
              <w:t>CHEM 5630</w:t>
            </w:r>
          </w:p>
        </w:tc>
        <w:tc>
          <w:tcPr>
            <w:tcW w:w="580" w:type="dxa"/>
            <w:shd w:val="clear" w:color="auto" w:fill="auto"/>
          </w:tcPr>
          <w:p w14:paraId="14589383" w14:textId="77777777" w:rsidR="00347C94" w:rsidRDefault="008B6E6F" w:rsidP="00840B0E">
            <w:pPr>
              <w:widowControl w:val="0"/>
            </w:pPr>
            <w:r>
              <w:t>3</w:t>
            </w:r>
          </w:p>
        </w:tc>
        <w:tc>
          <w:tcPr>
            <w:tcW w:w="770" w:type="dxa"/>
            <w:shd w:val="clear" w:color="auto" w:fill="auto"/>
          </w:tcPr>
          <w:p w14:paraId="251FBE04" w14:textId="77777777" w:rsidR="00347C94" w:rsidRDefault="008B6E6F" w:rsidP="00840B0E">
            <w:pPr>
              <w:widowControl w:val="0"/>
            </w:pPr>
            <w:r>
              <w:t>A</w:t>
            </w:r>
          </w:p>
        </w:tc>
        <w:tc>
          <w:tcPr>
            <w:tcW w:w="1358" w:type="dxa"/>
            <w:shd w:val="clear" w:color="auto" w:fill="auto"/>
          </w:tcPr>
          <w:p w14:paraId="4DC9667C" w14:textId="77777777" w:rsidR="00347C94" w:rsidRDefault="00347C94" w:rsidP="00840B0E">
            <w:pPr>
              <w:widowControl w:val="0"/>
            </w:pPr>
          </w:p>
        </w:tc>
        <w:tc>
          <w:tcPr>
            <w:tcW w:w="532" w:type="dxa"/>
            <w:shd w:val="clear" w:color="auto" w:fill="auto"/>
          </w:tcPr>
          <w:p w14:paraId="426D8461" w14:textId="77777777" w:rsidR="00347C94" w:rsidRDefault="00347C94" w:rsidP="00840B0E">
            <w:pPr>
              <w:widowControl w:val="0"/>
            </w:pPr>
          </w:p>
        </w:tc>
        <w:tc>
          <w:tcPr>
            <w:tcW w:w="720" w:type="dxa"/>
            <w:shd w:val="clear" w:color="auto" w:fill="auto"/>
          </w:tcPr>
          <w:p w14:paraId="7E7C5533" w14:textId="77777777" w:rsidR="00347C94" w:rsidRDefault="00347C94" w:rsidP="00840B0E">
            <w:pPr>
              <w:widowControl w:val="0"/>
            </w:pPr>
          </w:p>
        </w:tc>
        <w:tc>
          <w:tcPr>
            <w:tcW w:w="1620" w:type="dxa"/>
            <w:shd w:val="clear" w:color="auto" w:fill="auto"/>
          </w:tcPr>
          <w:p w14:paraId="02DD8F2D" w14:textId="77777777" w:rsidR="00347C94" w:rsidRDefault="00347C94" w:rsidP="00840B0E">
            <w:pPr>
              <w:widowControl w:val="0"/>
            </w:pPr>
          </w:p>
        </w:tc>
        <w:tc>
          <w:tcPr>
            <w:tcW w:w="630" w:type="dxa"/>
            <w:shd w:val="clear" w:color="auto" w:fill="auto"/>
          </w:tcPr>
          <w:p w14:paraId="08CA5864" w14:textId="77777777" w:rsidR="00347C94" w:rsidRDefault="00347C94" w:rsidP="00840B0E">
            <w:pPr>
              <w:widowControl w:val="0"/>
            </w:pPr>
          </w:p>
        </w:tc>
        <w:tc>
          <w:tcPr>
            <w:tcW w:w="725" w:type="dxa"/>
            <w:shd w:val="clear" w:color="auto" w:fill="auto"/>
          </w:tcPr>
          <w:p w14:paraId="55AD99CB" w14:textId="77777777" w:rsidR="00347C94" w:rsidRDefault="00347C94" w:rsidP="00840B0E">
            <w:pPr>
              <w:widowControl w:val="0"/>
            </w:pPr>
          </w:p>
        </w:tc>
      </w:tr>
    </w:tbl>
    <w:p w14:paraId="7EC52658" w14:textId="77777777" w:rsidR="006446A1" w:rsidRDefault="00182306" w:rsidP="008B6E6F">
      <w:pPr>
        <w:widowControl w:val="0"/>
        <w:ind w:left="1440" w:hanging="1440"/>
      </w:pPr>
      <w:r>
        <w:tab/>
      </w:r>
      <w:r>
        <w:tab/>
      </w:r>
    </w:p>
    <w:p w14:paraId="6C5CF806" w14:textId="77777777" w:rsidR="006446A1" w:rsidRDefault="006446A1">
      <w:pPr>
        <w:widowControl w:val="0"/>
        <w:ind w:left="1440" w:hanging="1440"/>
      </w:pPr>
      <w:r>
        <w:tab/>
        <w:t>2.</w:t>
      </w:r>
      <w:r>
        <w:tab/>
        <w:t>Other course related activities</w:t>
      </w:r>
      <w:r w:rsidR="00E27FD5">
        <w:t xml:space="preserve"> - </w:t>
      </w:r>
      <w:commentRangeStart w:id="6"/>
      <w:r w:rsidR="00E27FD5">
        <w:t>none</w:t>
      </w:r>
      <w:commentRangeEnd w:id="6"/>
      <w:r w:rsidR="00E27FD5">
        <w:rPr>
          <w:rStyle w:val="CommentReference"/>
        </w:rPr>
        <w:commentReference w:id="6"/>
      </w:r>
    </w:p>
    <w:p w14:paraId="45A3FA56" w14:textId="77777777" w:rsidR="006446A1" w:rsidRDefault="006446A1">
      <w:pPr>
        <w:widowControl w:val="0"/>
      </w:pPr>
    </w:p>
    <w:p w14:paraId="3EC78E55" w14:textId="77777777" w:rsidR="006446A1" w:rsidRDefault="006446A1">
      <w:pPr>
        <w:widowControl w:val="0"/>
        <w:ind w:left="720" w:hanging="720"/>
      </w:pPr>
      <w:r>
        <w:t>III.</w:t>
      </w:r>
      <w:r>
        <w:tab/>
        <w:t xml:space="preserve">Teaching </w:t>
      </w:r>
      <w:proofErr w:type="gramStart"/>
      <w:r>
        <w:t>Activities</w:t>
      </w:r>
      <w:r w:rsidR="008B6E6F">
        <w:t xml:space="preserve">  -</w:t>
      </w:r>
      <w:proofErr w:type="gramEnd"/>
      <w:r w:rsidR="008B6E6F">
        <w:t xml:space="preserve"> Not applicable this </w:t>
      </w:r>
      <w:commentRangeStart w:id="7"/>
      <w:r w:rsidR="008B6E6F">
        <w:t>year</w:t>
      </w:r>
      <w:commentRangeEnd w:id="7"/>
      <w:r w:rsidR="00E27FD5">
        <w:rPr>
          <w:rStyle w:val="CommentReference"/>
        </w:rPr>
        <w:commentReference w:id="7"/>
      </w:r>
    </w:p>
    <w:p w14:paraId="08AC2B99" w14:textId="77777777" w:rsidR="006446A1" w:rsidRDefault="006446A1">
      <w:pPr>
        <w:widowControl w:val="0"/>
      </w:pPr>
    </w:p>
    <w:p w14:paraId="50114274" w14:textId="77777777" w:rsidR="006446A1" w:rsidRDefault="006446A1">
      <w:pPr>
        <w:widowControl w:val="0"/>
        <w:ind w:left="720" w:hanging="720"/>
      </w:pPr>
      <w:r>
        <w:t>IV.</w:t>
      </w:r>
      <w:r>
        <w:tab/>
        <w:t>Scholarly Activities</w:t>
      </w:r>
    </w:p>
    <w:p w14:paraId="412F4CFC" w14:textId="77777777" w:rsidR="006446A1" w:rsidRDefault="006446A1">
      <w:pPr>
        <w:widowControl w:val="0"/>
        <w:ind w:left="1440" w:hanging="1440"/>
      </w:pPr>
      <w:r>
        <w:tab/>
        <w:t>1.</w:t>
      </w:r>
      <w:r>
        <w:tab/>
        <w:t>Scholarly publications</w:t>
      </w:r>
    </w:p>
    <w:p w14:paraId="4EA92827" w14:textId="77777777" w:rsidR="006446A1" w:rsidRDefault="006446A1">
      <w:pPr>
        <w:widowControl w:val="0"/>
        <w:ind w:left="2160" w:hanging="2160"/>
      </w:pPr>
      <w:r>
        <w:tab/>
      </w:r>
      <w:r>
        <w:tab/>
      </w:r>
      <w:proofErr w:type="gramStart"/>
      <w:r>
        <w:t>a</w:t>
      </w:r>
      <w:proofErr w:type="gramEnd"/>
      <w:r>
        <w:t>.</w:t>
      </w:r>
      <w:r>
        <w:tab/>
        <w:t>conference publications (non-</w:t>
      </w:r>
      <w:commentRangeStart w:id="8"/>
      <w:r>
        <w:t>refereed</w:t>
      </w:r>
      <w:commentRangeEnd w:id="8"/>
      <w:r w:rsidR="00E27FD5">
        <w:rPr>
          <w:rStyle w:val="CommentReference"/>
        </w:rPr>
        <w:commentReference w:id="8"/>
      </w:r>
      <w:r>
        <w:t>)</w:t>
      </w:r>
      <w:r w:rsidR="008B6E6F">
        <w:t xml:space="preserve"> –</w:t>
      </w:r>
    </w:p>
    <w:p w14:paraId="4A763A62" w14:textId="77777777" w:rsidR="00E27FD5" w:rsidRDefault="00E27FD5">
      <w:pPr>
        <w:widowControl w:val="0"/>
        <w:ind w:left="2160" w:hanging="2160"/>
      </w:pPr>
      <w:r>
        <w:tab/>
      </w:r>
      <w:r>
        <w:tab/>
      </w:r>
      <w:r>
        <w:tab/>
        <w:t>(</w:t>
      </w:r>
      <w:proofErr w:type="gramStart"/>
      <w:r>
        <w:t>submitted</w:t>
      </w:r>
      <w:proofErr w:type="gramEnd"/>
      <w:r>
        <w:t>)</w:t>
      </w:r>
      <w:r>
        <w:tab/>
        <w:t xml:space="preserve">  IEEE Frequen</w:t>
      </w:r>
      <w:r w:rsidR="005B69D0">
        <w:t>cy Control Symposium, August 201</w:t>
      </w:r>
      <w:r>
        <w:t xml:space="preserve">5, Vancouver CA. </w:t>
      </w:r>
      <w:r>
        <w:rPr>
          <w:i/>
        </w:rPr>
        <w:t>Analysis of the sensing properties of SAW multilayer systems</w:t>
      </w:r>
      <w:r w:rsidR="006446A1">
        <w:tab/>
      </w:r>
      <w:r w:rsidR="006446A1">
        <w:tab/>
      </w:r>
    </w:p>
    <w:p w14:paraId="34AA8FC1" w14:textId="77777777" w:rsidR="006446A1" w:rsidRDefault="006446A1" w:rsidP="00E27FD5">
      <w:pPr>
        <w:widowControl w:val="0"/>
        <w:ind w:left="2160" w:hanging="720"/>
      </w:pPr>
      <w:proofErr w:type="gramStart"/>
      <w:r>
        <w:t>b</w:t>
      </w:r>
      <w:proofErr w:type="gramEnd"/>
      <w:r>
        <w:t>.</w:t>
      </w:r>
      <w:r>
        <w:tab/>
        <w:t>conference publications (refereed)</w:t>
      </w:r>
      <w:r w:rsidR="008B6E6F">
        <w:t xml:space="preserve"> – none this year</w:t>
      </w:r>
    </w:p>
    <w:p w14:paraId="0E59A3E7" w14:textId="77777777" w:rsidR="00FC084A" w:rsidRDefault="006446A1">
      <w:pPr>
        <w:widowControl w:val="0"/>
        <w:ind w:left="2160" w:hanging="2160"/>
      </w:pPr>
      <w:r>
        <w:tab/>
      </w:r>
      <w:r>
        <w:tab/>
      </w:r>
      <w:proofErr w:type="gramStart"/>
      <w:r>
        <w:t>c</w:t>
      </w:r>
      <w:proofErr w:type="gramEnd"/>
      <w:r>
        <w:t>.</w:t>
      </w:r>
      <w:r>
        <w:tab/>
        <w:t xml:space="preserve">archival publications </w:t>
      </w:r>
      <w:r w:rsidR="008B6E6F">
        <w:t>– none this year</w:t>
      </w:r>
    </w:p>
    <w:p w14:paraId="1FF17EA8" w14:textId="77777777" w:rsidR="006446A1" w:rsidRDefault="00FC084A" w:rsidP="00FC084A">
      <w:pPr>
        <w:widowControl w:val="0"/>
        <w:ind w:left="2160" w:hanging="2160"/>
      </w:pPr>
      <w:r>
        <w:br w:type="page"/>
      </w:r>
      <w:r w:rsidR="006446A1">
        <w:lastRenderedPageBreak/>
        <w:tab/>
        <w:t>2.</w:t>
      </w:r>
      <w:r w:rsidR="006446A1">
        <w:tab/>
        <w:t>Other scholarly activities</w:t>
      </w:r>
    </w:p>
    <w:p w14:paraId="0E94AD2E" w14:textId="77777777" w:rsidR="008B6E6F" w:rsidRDefault="008B6E6F">
      <w:pPr>
        <w:widowControl w:val="0"/>
        <w:ind w:left="1440" w:hanging="1440"/>
      </w:pPr>
      <w:r>
        <w:tab/>
      </w:r>
      <w:r>
        <w:tab/>
        <w:t xml:space="preserve">Sigma Xi Poster Presentation, MU, </w:t>
      </w:r>
      <w:r w:rsidR="00AE0844">
        <w:rPr>
          <w:i/>
        </w:rPr>
        <w:t xml:space="preserve">Analysis of the sensing properties of SAW multilayer </w:t>
      </w:r>
      <w:r w:rsidR="00AE0844" w:rsidRPr="00AE0844">
        <w:t>systems</w:t>
      </w:r>
      <w:r w:rsidR="00AE0844">
        <w:t xml:space="preserve">, </w:t>
      </w:r>
      <w:r w:rsidRPr="00AE0844">
        <w:t>October</w:t>
      </w:r>
      <w:r>
        <w:t xml:space="preserve"> </w:t>
      </w:r>
      <w:commentRangeStart w:id="9"/>
      <w:r>
        <w:t>2</w:t>
      </w:r>
      <w:r w:rsidR="005B69D0">
        <w:t>01</w:t>
      </w:r>
      <w:r>
        <w:t>4</w:t>
      </w:r>
      <w:commentRangeEnd w:id="9"/>
      <w:r w:rsidR="00AE0844">
        <w:rPr>
          <w:rStyle w:val="CommentReference"/>
        </w:rPr>
        <w:commentReference w:id="9"/>
      </w:r>
    </w:p>
    <w:p w14:paraId="78C46F63" w14:textId="77777777" w:rsidR="006446A1" w:rsidRDefault="006446A1">
      <w:pPr>
        <w:widowControl w:val="0"/>
      </w:pPr>
    </w:p>
    <w:p w14:paraId="22F21337" w14:textId="77777777" w:rsidR="006446A1" w:rsidRDefault="006446A1">
      <w:pPr>
        <w:widowControl w:val="0"/>
        <w:ind w:left="720" w:hanging="720"/>
      </w:pPr>
      <w:r>
        <w:t>V.</w:t>
      </w:r>
      <w:r>
        <w:tab/>
        <w:t xml:space="preserve">Membership in Learned </w:t>
      </w:r>
      <w:commentRangeStart w:id="10"/>
      <w:r>
        <w:t>Societies</w:t>
      </w:r>
      <w:commentRangeEnd w:id="10"/>
      <w:r w:rsidR="00AE0844">
        <w:rPr>
          <w:rStyle w:val="CommentReference"/>
        </w:rPr>
        <w:commentReference w:id="10"/>
      </w:r>
    </w:p>
    <w:p w14:paraId="3BD7EE56" w14:textId="77777777" w:rsidR="006446A1" w:rsidRDefault="006446A1">
      <w:pPr>
        <w:widowControl w:val="0"/>
        <w:ind w:left="1440" w:hanging="1440"/>
      </w:pPr>
      <w:r>
        <w:tab/>
        <w:t>1.</w:t>
      </w:r>
      <w:r>
        <w:tab/>
        <w:t>Scientific and Professional Societies (society name, dates of membership)</w:t>
      </w:r>
    </w:p>
    <w:p w14:paraId="65DF2C69" w14:textId="77777777" w:rsidR="008B6E6F" w:rsidRDefault="005B69D0">
      <w:pPr>
        <w:widowControl w:val="0"/>
        <w:ind w:left="1440" w:hanging="1440"/>
      </w:pPr>
      <w:r>
        <w:tab/>
      </w:r>
      <w:r>
        <w:tab/>
        <w:t>IEEE, student member, 201</w:t>
      </w:r>
      <w:r w:rsidR="008B6E6F">
        <w:t>2-present</w:t>
      </w:r>
    </w:p>
    <w:p w14:paraId="3DB7A9D0" w14:textId="77777777" w:rsidR="008B6E6F" w:rsidRDefault="008B6E6F">
      <w:pPr>
        <w:widowControl w:val="0"/>
        <w:ind w:left="1440" w:hanging="1440"/>
      </w:pPr>
      <w:r>
        <w:tab/>
      </w:r>
      <w:r>
        <w:tab/>
        <w:t>HKN, 2001 – present</w:t>
      </w:r>
    </w:p>
    <w:p w14:paraId="49FA5918" w14:textId="77777777" w:rsidR="008B6E6F" w:rsidRDefault="008B6E6F">
      <w:pPr>
        <w:widowControl w:val="0"/>
        <w:ind w:left="1440" w:hanging="1440"/>
      </w:pPr>
    </w:p>
    <w:p w14:paraId="2438C0F7" w14:textId="77777777" w:rsidR="006446A1" w:rsidRDefault="006446A1" w:rsidP="008B6E6F">
      <w:pPr>
        <w:widowControl w:val="0"/>
        <w:ind w:left="1440" w:hanging="1440"/>
      </w:pPr>
      <w:r>
        <w:tab/>
        <w:t>2.</w:t>
      </w:r>
      <w:r>
        <w:tab/>
        <w:t>Service Activities within Societies</w:t>
      </w:r>
      <w:r w:rsidR="008B6E6F">
        <w:t xml:space="preserve"> </w:t>
      </w:r>
    </w:p>
    <w:p w14:paraId="304F9601" w14:textId="77777777" w:rsidR="008B6E6F" w:rsidRDefault="008B6E6F" w:rsidP="008B6E6F">
      <w:pPr>
        <w:widowControl w:val="0"/>
        <w:ind w:left="1440" w:hanging="1440"/>
      </w:pPr>
      <w:r>
        <w:tab/>
      </w:r>
      <w:r>
        <w:tab/>
        <w:t>IEEE, MU Student Chapter, representative to EECE Graduate Student Board</w:t>
      </w:r>
    </w:p>
    <w:p w14:paraId="783A68C5" w14:textId="77777777" w:rsidR="008B6E6F" w:rsidRDefault="008B6E6F" w:rsidP="008B6E6F">
      <w:pPr>
        <w:widowControl w:val="0"/>
        <w:ind w:left="1440" w:hanging="1440"/>
      </w:pPr>
    </w:p>
    <w:p w14:paraId="73D2478C" w14:textId="77777777" w:rsidR="006446A1" w:rsidRDefault="006446A1">
      <w:pPr>
        <w:widowControl w:val="0"/>
        <w:ind w:left="720" w:hanging="720"/>
      </w:pPr>
      <w:r>
        <w:t>VI.</w:t>
      </w:r>
      <w:r>
        <w:tab/>
        <w:t xml:space="preserve">Service </w:t>
      </w:r>
      <w:commentRangeStart w:id="11"/>
      <w:r>
        <w:t>Activities</w:t>
      </w:r>
      <w:commentRangeEnd w:id="11"/>
      <w:r w:rsidR="00AE0844">
        <w:rPr>
          <w:rStyle w:val="CommentReference"/>
        </w:rPr>
        <w:commentReference w:id="11"/>
      </w:r>
    </w:p>
    <w:p w14:paraId="650FBAF8" w14:textId="77777777" w:rsidR="006446A1" w:rsidRDefault="006446A1">
      <w:pPr>
        <w:widowControl w:val="0"/>
        <w:ind w:left="1440" w:hanging="1440"/>
      </w:pPr>
      <w:r>
        <w:tab/>
        <w:t>1.</w:t>
      </w:r>
      <w:r>
        <w:tab/>
      </w:r>
      <w:proofErr w:type="gramStart"/>
      <w:r>
        <w:t>Within</w:t>
      </w:r>
      <w:proofErr w:type="gramEnd"/>
      <w:r>
        <w:t xml:space="preserve"> the University </w:t>
      </w:r>
    </w:p>
    <w:p w14:paraId="2784B8B4" w14:textId="77777777" w:rsidR="008B6E6F" w:rsidRDefault="006446A1">
      <w:pPr>
        <w:widowControl w:val="0"/>
      </w:pPr>
      <w:r>
        <w:tab/>
      </w:r>
      <w:r>
        <w:tab/>
      </w:r>
      <w:r w:rsidR="008B6E6F">
        <w:t>(</w:t>
      </w:r>
      <w:proofErr w:type="gramStart"/>
      <w:r w:rsidR="008B6E6F">
        <w:t>see</w:t>
      </w:r>
      <w:proofErr w:type="gramEnd"/>
      <w:r w:rsidR="008B6E6F">
        <w:t xml:space="preserve"> V-2 above)</w:t>
      </w:r>
    </w:p>
    <w:p w14:paraId="29AE877E" w14:textId="77777777" w:rsidR="008B6E6F" w:rsidRDefault="008B6E6F">
      <w:pPr>
        <w:widowControl w:val="0"/>
      </w:pPr>
      <w:r>
        <w:tab/>
      </w:r>
      <w:r>
        <w:tab/>
        <w:t>Preparing Future Faculty (PF</w:t>
      </w:r>
      <w:r w:rsidR="005B69D0">
        <w:t>F), publicity committee, Oct 201</w:t>
      </w:r>
      <w:r>
        <w:t>3 – Feb 20</w:t>
      </w:r>
      <w:r w:rsidR="005B69D0">
        <w:t>1</w:t>
      </w:r>
      <w:r>
        <w:t>5.</w:t>
      </w:r>
    </w:p>
    <w:p w14:paraId="2790A5CC" w14:textId="77777777" w:rsidR="006446A1" w:rsidRDefault="006446A1" w:rsidP="008B6E6F">
      <w:pPr>
        <w:widowControl w:val="0"/>
        <w:ind w:left="720" w:firstLine="720"/>
      </w:pPr>
    </w:p>
    <w:p w14:paraId="73353F59" w14:textId="77777777" w:rsidR="006446A1" w:rsidRDefault="006446A1">
      <w:pPr>
        <w:widowControl w:val="0"/>
        <w:ind w:left="1440" w:hanging="1440"/>
      </w:pPr>
      <w:r>
        <w:tab/>
        <w:t>2.</w:t>
      </w:r>
      <w:r>
        <w:tab/>
      </w:r>
      <w:proofErr w:type="gramStart"/>
      <w:r>
        <w:t>Outside</w:t>
      </w:r>
      <w:proofErr w:type="gramEnd"/>
      <w:r>
        <w:t xml:space="preserve"> the University</w:t>
      </w:r>
    </w:p>
    <w:p w14:paraId="5CCC3B08" w14:textId="77777777" w:rsidR="008B6E6F" w:rsidRDefault="006446A1">
      <w:pPr>
        <w:widowControl w:val="0"/>
      </w:pPr>
      <w:r>
        <w:tab/>
      </w:r>
      <w:r>
        <w:tab/>
      </w:r>
      <w:r w:rsidR="008B6E6F">
        <w:t xml:space="preserve">St. Jude’s Church, </w:t>
      </w:r>
      <w:r w:rsidR="00AC47DE">
        <w:t>Sunday School Teacher</w:t>
      </w:r>
      <w:r w:rsidR="005B69D0">
        <w:t>, 201</w:t>
      </w:r>
      <w:r w:rsidR="008B6E6F">
        <w:t>4 – present</w:t>
      </w:r>
    </w:p>
    <w:p w14:paraId="22018BEF" w14:textId="77777777" w:rsidR="006446A1" w:rsidRDefault="006446A1">
      <w:pPr>
        <w:widowControl w:val="0"/>
      </w:pPr>
      <w:r>
        <w:tab/>
      </w:r>
    </w:p>
    <w:p w14:paraId="30620420" w14:textId="77777777" w:rsidR="006446A1" w:rsidRDefault="006446A1">
      <w:pPr>
        <w:widowControl w:val="0"/>
        <w:ind w:left="720" w:hanging="720"/>
      </w:pPr>
      <w:r>
        <w:t>VII.</w:t>
      </w:r>
      <w:r>
        <w:tab/>
        <w:t>Extra-University Compensated Activities</w:t>
      </w:r>
      <w:r w:rsidR="008B6E6F">
        <w:t xml:space="preserve"> - </w:t>
      </w:r>
      <w:commentRangeStart w:id="13"/>
      <w:r w:rsidR="008B6E6F">
        <w:t>none</w:t>
      </w:r>
      <w:commentRangeEnd w:id="13"/>
      <w:r w:rsidR="00AE0844">
        <w:rPr>
          <w:rStyle w:val="CommentReference"/>
        </w:rPr>
        <w:commentReference w:id="13"/>
      </w:r>
    </w:p>
    <w:p w14:paraId="3B451139" w14:textId="77777777" w:rsidR="006446A1" w:rsidRDefault="006446A1">
      <w:pPr>
        <w:widowControl w:val="0"/>
      </w:pPr>
    </w:p>
    <w:p w14:paraId="63B28A20" w14:textId="77777777" w:rsidR="006446A1" w:rsidRDefault="006446A1">
      <w:pPr>
        <w:widowControl w:val="0"/>
        <w:ind w:left="720" w:hanging="720"/>
      </w:pPr>
      <w:r>
        <w:t>VIII.</w:t>
      </w:r>
      <w:r>
        <w:tab/>
        <w:t>Honors Received</w:t>
      </w:r>
      <w:r w:rsidR="008B6E6F">
        <w:t xml:space="preserve"> - none</w:t>
      </w:r>
    </w:p>
    <w:p w14:paraId="5369E655" w14:textId="77777777" w:rsidR="006446A1" w:rsidRDefault="006446A1">
      <w:pPr>
        <w:widowControl w:val="0"/>
      </w:pPr>
    </w:p>
    <w:p w14:paraId="20B63C9F" w14:textId="77777777" w:rsidR="006446A1" w:rsidRDefault="006446A1">
      <w:pPr>
        <w:widowControl w:val="0"/>
        <w:ind w:left="720" w:hanging="720"/>
      </w:pPr>
      <w:r>
        <w:t>IX.</w:t>
      </w:r>
      <w:r>
        <w:tab/>
        <w:t>Fellowships applications and status</w:t>
      </w:r>
    </w:p>
    <w:p w14:paraId="0A406F44" w14:textId="77777777" w:rsidR="008B6E6F" w:rsidRDefault="008B6E6F" w:rsidP="00AC47DE">
      <w:pPr>
        <w:widowControl w:val="0"/>
      </w:pPr>
      <w:r>
        <w:t xml:space="preserve">            (</w:t>
      </w:r>
      <w:proofErr w:type="gramStart"/>
      <w:r>
        <w:t>funded</w:t>
      </w:r>
      <w:proofErr w:type="gramEnd"/>
      <w:r>
        <w:t xml:space="preserve">)    Julia Springer Fellowship for Women in Science &amp; Engineering </w:t>
      </w:r>
    </w:p>
    <w:p w14:paraId="64F92C76" w14:textId="77777777" w:rsidR="008B6E6F" w:rsidRDefault="00AC47DE" w:rsidP="00AC47DE">
      <w:pPr>
        <w:widowControl w:val="0"/>
      </w:pPr>
      <w:r>
        <w:tab/>
      </w:r>
      <w:r w:rsidR="008B6E6F">
        <w:tab/>
      </w:r>
      <w:r>
        <w:tab/>
        <w:t>1 yea</w:t>
      </w:r>
      <w:r w:rsidR="008B6E6F">
        <w:t>r award,</w:t>
      </w:r>
      <w:r w:rsidR="005B69D0">
        <w:t xml:space="preserve"> Aug 2014 – July 201</w:t>
      </w:r>
      <w:r>
        <w:t>5</w:t>
      </w:r>
    </w:p>
    <w:p w14:paraId="462BA3E0" w14:textId="77777777" w:rsidR="00AC47DE" w:rsidRDefault="00AC47DE" w:rsidP="00AC47DE">
      <w:pPr>
        <w:widowControl w:val="0"/>
        <w:ind w:firstLine="720"/>
      </w:pPr>
      <w:r>
        <w:t>(</w:t>
      </w:r>
      <w:proofErr w:type="gramStart"/>
      <w:r>
        <w:t>in</w:t>
      </w:r>
      <w:proofErr w:type="gramEnd"/>
      <w:r>
        <w:t xml:space="preserve"> review)    Julia Springer Fellowship for Women in Science &amp; Engineering </w:t>
      </w:r>
    </w:p>
    <w:p w14:paraId="133AAFA1" w14:textId="77777777" w:rsidR="00AC47DE" w:rsidRDefault="00AC47DE" w:rsidP="00AC47DE">
      <w:pPr>
        <w:widowControl w:val="0"/>
      </w:pPr>
      <w:r>
        <w:tab/>
      </w:r>
      <w:r>
        <w:tab/>
      </w:r>
      <w:r>
        <w:tab/>
        <w:t>1</w:t>
      </w:r>
      <w:r w:rsidR="005B69D0">
        <w:t xml:space="preserve"> year award, Aug 2015 – July </w:t>
      </w:r>
      <w:proofErr w:type="gramStart"/>
      <w:r w:rsidR="005B69D0">
        <w:t>201</w:t>
      </w:r>
      <w:r>
        <w:t>6  (</w:t>
      </w:r>
      <w:proofErr w:type="gramEnd"/>
      <w:r>
        <w:t>decision expected 5/31/</w:t>
      </w:r>
      <w:r w:rsidR="005B69D0">
        <w:t>1</w:t>
      </w:r>
      <w:r>
        <w:t>5)</w:t>
      </w:r>
    </w:p>
    <w:p w14:paraId="4D707281" w14:textId="77777777" w:rsidR="006446A1" w:rsidRDefault="006446A1">
      <w:pPr>
        <w:widowControl w:val="0"/>
      </w:pPr>
    </w:p>
    <w:p w14:paraId="6DE58F7C" w14:textId="77777777" w:rsidR="006446A1" w:rsidRDefault="006446A1">
      <w:pPr>
        <w:widowControl w:val="0"/>
        <w:ind w:left="720" w:hanging="720"/>
      </w:pPr>
      <w:r>
        <w:t>X.</w:t>
      </w:r>
      <w:r>
        <w:tab/>
        <w:t xml:space="preserve">Research Progress report - (for MS Thesis and Ph.D. students </w:t>
      </w:r>
      <w:commentRangeStart w:id="14"/>
      <w:r>
        <w:t>only</w:t>
      </w:r>
      <w:commentRangeEnd w:id="14"/>
      <w:r w:rsidR="00810755">
        <w:rPr>
          <w:rStyle w:val="CommentReference"/>
        </w:rPr>
        <w:commentReference w:id="14"/>
      </w:r>
      <w:r>
        <w:t>)</w:t>
      </w:r>
    </w:p>
    <w:p w14:paraId="1ABE72F9" w14:textId="77777777" w:rsidR="00810755" w:rsidRDefault="00810755">
      <w:pPr>
        <w:widowControl w:val="0"/>
        <w:ind w:left="720" w:hanging="720"/>
      </w:pPr>
    </w:p>
    <w:p w14:paraId="174D75BA" w14:textId="77777777" w:rsidR="00810755" w:rsidRDefault="00810755">
      <w:pPr>
        <w:widowControl w:val="0"/>
        <w:ind w:left="720" w:hanging="720"/>
      </w:pPr>
    </w:p>
    <w:p w14:paraId="11AA2E0D" w14:textId="77777777" w:rsidR="009448EC" w:rsidRDefault="009448EC">
      <w:pPr>
        <w:widowControl w:val="0"/>
        <w:ind w:left="720" w:hanging="720"/>
      </w:pPr>
    </w:p>
    <w:p w14:paraId="48B55528" w14:textId="77777777" w:rsidR="00FC084A" w:rsidRDefault="00FC084A">
      <w:pPr>
        <w:widowControl w:val="0"/>
        <w:ind w:left="720" w:hanging="720"/>
      </w:pPr>
    </w:p>
    <w:p w14:paraId="6F90AE5A" w14:textId="77777777" w:rsidR="00FC084A" w:rsidRDefault="00FC084A">
      <w:pPr>
        <w:widowControl w:val="0"/>
        <w:ind w:left="720" w:hanging="720"/>
      </w:pPr>
    </w:p>
    <w:p w14:paraId="1C7DB632" w14:textId="77777777" w:rsidR="00FC084A" w:rsidRDefault="00FC084A">
      <w:pPr>
        <w:widowControl w:val="0"/>
        <w:ind w:left="720" w:hanging="720"/>
      </w:pPr>
    </w:p>
    <w:p w14:paraId="1DC36D9D" w14:textId="77777777" w:rsidR="00FC084A" w:rsidRDefault="00FC084A">
      <w:pPr>
        <w:widowControl w:val="0"/>
        <w:ind w:left="720" w:hanging="720"/>
      </w:pPr>
    </w:p>
    <w:p w14:paraId="6D50E484" w14:textId="77777777" w:rsidR="00FC084A" w:rsidRDefault="00FC084A">
      <w:pPr>
        <w:widowControl w:val="0"/>
        <w:ind w:left="720" w:hanging="720"/>
      </w:pPr>
    </w:p>
    <w:p w14:paraId="535B9CE7" w14:textId="77777777" w:rsidR="00FC084A" w:rsidRDefault="00FC084A">
      <w:pPr>
        <w:widowControl w:val="0"/>
        <w:ind w:left="720" w:hanging="720"/>
      </w:pPr>
    </w:p>
    <w:p w14:paraId="7C9F3AFB" w14:textId="77777777" w:rsidR="00FC084A" w:rsidRDefault="00FC084A">
      <w:pPr>
        <w:widowControl w:val="0"/>
        <w:ind w:left="720" w:hanging="720"/>
      </w:pPr>
    </w:p>
    <w:p w14:paraId="03A6B310" w14:textId="77777777" w:rsidR="009448EC" w:rsidRDefault="009448EC">
      <w:pPr>
        <w:widowControl w:val="0"/>
        <w:ind w:left="720" w:hanging="720"/>
      </w:pPr>
    </w:p>
    <w:p w14:paraId="2D30144D" w14:textId="77777777" w:rsidR="009448EC" w:rsidRPr="009448EC" w:rsidRDefault="009448EC">
      <w:pPr>
        <w:widowControl w:val="0"/>
        <w:ind w:left="720" w:hanging="720"/>
        <w:rPr>
          <w:b/>
        </w:rPr>
      </w:pPr>
      <w:r w:rsidRPr="009448EC">
        <w:rPr>
          <w:b/>
        </w:rPr>
        <w:t>Submit a copy of this completed report to the following:</w:t>
      </w:r>
    </w:p>
    <w:p w14:paraId="28879D40" w14:textId="77777777" w:rsidR="009448EC" w:rsidRDefault="009448EC">
      <w:pPr>
        <w:widowControl w:val="0"/>
        <w:ind w:left="720" w:hanging="720"/>
      </w:pPr>
      <w:r>
        <w:tab/>
        <w:t>(a)  EECE Director of Graduate Studies (DGS) (Dr. Josse),</w:t>
      </w:r>
    </w:p>
    <w:p w14:paraId="75A85A77" w14:textId="77777777" w:rsidR="009448EC" w:rsidRDefault="009448EC">
      <w:pPr>
        <w:widowControl w:val="0"/>
        <w:ind w:left="720" w:hanging="720"/>
      </w:pPr>
      <w:r>
        <w:tab/>
        <w:t xml:space="preserve">(b)  </w:t>
      </w:r>
      <w:proofErr w:type="gramStart"/>
      <w:r>
        <w:t>your</w:t>
      </w:r>
      <w:proofErr w:type="gramEnd"/>
      <w:r>
        <w:t xml:space="preserve"> research advisor (if you have one), and</w:t>
      </w:r>
    </w:p>
    <w:p w14:paraId="56A38C9A" w14:textId="77777777" w:rsidR="009448EC" w:rsidRDefault="009448EC">
      <w:pPr>
        <w:widowControl w:val="0"/>
        <w:ind w:left="720" w:hanging="720"/>
      </w:pPr>
      <w:r>
        <w:tab/>
        <w:t xml:space="preserve">(c)   </w:t>
      </w:r>
      <w:proofErr w:type="gramStart"/>
      <w:r>
        <w:t>your</w:t>
      </w:r>
      <w:proofErr w:type="gramEnd"/>
      <w:r>
        <w:t xml:space="preserve"> academic advisor (if different from your research advisor or DGS)</w:t>
      </w:r>
    </w:p>
    <w:p w14:paraId="5B55D612" w14:textId="77777777" w:rsidR="009448EC" w:rsidRDefault="009448EC">
      <w:pPr>
        <w:widowControl w:val="0"/>
        <w:ind w:left="720" w:hanging="720"/>
      </w:pPr>
    </w:p>
    <w:p w14:paraId="0702607C" w14:textId="77777777" w:rsidR="009448EC" w:rsidRPr="009448EC" w:rsidRDefault="009448EC">
      <w:pPr>
        <w:widowControl w:val="0"/>
        <w:ind w:left="720" w:hanging="720"/>
        <w:rPr>
          <w:b/>
        </w:rPr>
      </w:pPr>
      <w:r w:rsidRPr="009448EC">
        <w:rPr>
          <w:b/>
        </w:rPr>
        <w:t xml:space="preserve">Keep a copy of this report for your </w:t>
      </w:r>
      <w:commentRangeStart w:id="15"/>
      <w:r w:rsidRPr="009448EC">
        <w:rPr>
          <w:b/>
        </w:rPr>
        <w:t>records</w:t>
      </w:r>
      <w:commentRangeEnd w:id="15"/>
      <w:r>
        <w:rPr>
          <w:rStyle w:val="CommentReference"/>
        </w:rPr>
        <w:commentReference w:id="15"/>
      </w:r>
      <w:r w:rsidRPr="009448EC">
        <w:rPr>
          <w:b/>
        </w:rPr>
        <w:t>.</w:t>
      </w:r>
    </w:p>
    <w:sectPr w:rsidR="009448EC" w:rsidRPr="009448EC" w:rsidSect="00AC47DE">
      <w:pgSz w:w="12240" w:h="15840"/>
      <w:pgMar w:top="990" w:right="1440" w:bottom="1170" w:left="1440" w:header="540" w:footer="117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chneider, Susan" w:date="2015-06-02T11:16:00Z" w:initials="SS">
    <w:p w14:paraId="7CEA251B" w14:textId="78294FC1" w:rsidR="00D36B07" w:rsidRDefault="00D36B07">
      <w:pPr>
        <w:pStyle w:val="CommentText"/>
      </w:pPr>
      <w:r>
        <w:rPr>
          <w:rStyle w:val="CommentReference"/>
        </w:rPr>
        <w:annotationRef/>
      </w:r>
      <w:r>
        <w:t>This is an example GSAR completed for a fictitious student.  Use this as a model as you complete this report for yourself.  Any questions?  Talk to your research advisor or Dr. Josse or Dr. Schneider</w:t>
      </w:r>
    </w:p>
  </w:comment>
  <w:comment w:id="1" w:author="Schneider, Susan" w:date="2015-06-02T11:17:00Z" w:initials="SS">
    <w:p w14:paraId="786BD735" w14:textId="4CC054C6" w:rsidR="00D36B07" w:rsidRDefault="00D36B07">
      <w:pPr>
        <w:pStyle w:val="CommentText"/>
      </w:pPr>
      <w:r>
        <w:rPr>
          <w:rStyle w:val="CommentReference"/>
        </w:rPr>
        <w:annotationRef/>
      </w:r>
      <w:r>
        <w:t>Edit the dates in the template to the most recent academic year on which you’re reporting.</w:t>
      </w:r>
    </w:p>
  </w:comment>
  <w:comment w:id="2" w:author="Susan" w:date="2005-05-06T14:52:00Z" w:initials="SCS">
    <w:p w14:paraId="6A37E34F" w14:textId="77777777" w:rsidR="0058692F" w:rsidRDefault="0058692F">
      <w:pPr>
        <w:pStyle w:val="CommentText"/>
      </w:pPr>
      <w:r>
        <w:t xml:space="preserve"> </w:t>
      </w:r>
      <w:r>
        <w:rPr>
          <w:rStyle w:val="CommentReference"/>
        </w:rPr>
        <w:annotationRef/>
      </w:r>
      <w:r>
        <w:t>This is where you put your books and/or do your research when you’re here.</w:t>
      </w:r>
    </w:p>
  </w:comment>
  <w:comment w:id="3" w:author="Susan" w:date="2005-05-06T12:27:00Z" w:initials="SCS">
    <w:p w14:paraId="7D18485A" w14:textId="77777777" w:rsidR="0058692F" w:rsidRDefault="0058692F">
      <w:pPr>
        <w:pStyle w:val="CommentText"/>
      </w:pPr>
      <w:r>
        <w:rPr>
          <w:rStyle w:val="CommentReference"/>
        </w:rPr>
        <w:annotationRef/>
      </w:r>
      <w:r>
        <w:t xml:space="preserve">If you received your master’s from MU, list the completed degree in I-4 (above).  </w:t>
      </w:r>
    </w:p>
  </w:comment>
  <w:comment w:id="4" w:author="Susan" w:date="2005-05-06T12:47:00Z" w:initials="SCS">
    <w:p w14:paraId="279CB229" w14:textId="77777777" w:rsidR="0058692F" w:rsidRPr="00810755" w:rsidRDefault="0058692F">
      <w:pPr>
        <w:pStyle w:val="CommentText"/>
      </w:pPr>
      <w:r>
        <w:rPr>
          <w:rStyle w:val="CommentReference"/>
        </w:rPr>
        <w:annotationRef/>
      </w:r>
      <w:r>
        <w:t>List all funding from the start of your time here at MU – at both MS and Ph.D. levels if applicable. If you have a full time or part time job, list the name of the employer and the average number of hours per week you work.</w:t>
      </w:r>
    </w:p>
  </w:comment>
  <w:comment w:id="5" w:author="Susan" w:date="2005-05-06T12:29:00Z" w:initials="SCS">
    <w:p w14:paraId="416BA656" w14:textId="78C3E9D3" w:rsidR="0058692F" w:rsidRDefault="0058692F">
      <w:pPr>
        <w:pStyle w:val="CommentText"/>
      </w:pPr>
      <w:r>
        <w:rPr>
          <w:rStyle w:val="CommentReference"/>
        </w:rPr>
        <w:annotationRef/>
      </w:r>
      <w:r>
        <w:t>List all classes from the start of your time here at MU.</w:t>
      </w:r>
      <w:r w:rsidR="00D36B07">
        <w:t>as a graduate student.</w:t>
      </w:r>
      <w:r>
        <w:t xml:space="preserve">  </w:t>
      </w:r>
    </w:p>
  </w:comment>
  <w:comment w:id="6" w:author="Susan" w:date="2005-05-06T12:31:00Z" w:initials="SCS">
    <w:p w14:paraId="59D90A1B" w14:textId="77777777" w:rsidR="0058692F" w:rsidRDefault="0058692F">
      <w:pPr>
        <w:pStyle w:val="CommentText"/>
      </w:pPr>
      <w:r>
        <w:rPr>
          <w:rStyle w:val="CommentReference"/>
        </w:rPr>
        <w:annotationRef/>
      </w:r>
      <w:r>
        <w:t>The kinds of things you can report here include courses you audited, workshops or short courses you may have taken at conferences – anything educational NOT formally assigned an MU grade.</w:t>
      </w:r>
    </w:p>
  </w:comment>
  <w:comment w:id="7" w:author="Susan" w:date="2005-05-06T12:32:00Z" w:initials="SCS">
    <w:p w14:paraId="766597FB" w14:textId="77777777" w:rsidR="0058692F" w:rsidRDefault="0058692F">
      <w:pPr>
        <w:pStyle w:val="CommentText"/>
      </w:pPr>
      <w:r>
        <w:rPr>
          <w:rStyle w:val="CommentReference"/>
        </w:rPr>
        <w:annotationRef/>
      </w:r>
      <w:r>
        <w:t>If you were funded as a TA, you need to include this information.  You might want to put it in the form of a table.</w:t>
      </w:r>
    </w:p>
  </w:comment>
  <w:comment w:id="8" w:author="Susan" w:date="2005-05-06T12:35:00Z" w:initials="SCS">
    <w:p w14:paraId="328460C9" w14:textId="77777777" w:rsidR="0058692F" w:rsidRDefault="0058692F">
      <w:pPr>
        <w:pStyle w:val="CommentText"/>
      </w:pPr>
      <w:r>
        <w:rPr>
          <w:rStyle w:val="CommentReference"/>
        </w:rPr>
        <w:annotationRef/>
      </w:r>
      <w:r>
        <w:t xml:space="preserve">Indicate which publications are “submitted” (i.e., not yet accepted for publication or presentation, </w:t>
      </w:r>
      <w:proofErr w:type="gramStart"/>
      <w:r>
        <w:t>or  “</w:t>
      </w:r>
      <w:proofErr w:type="gramEnd"/>
      <w:r>
        <w:t xml:space="preserve">in press” (i.e., accepted, but not yet published).  </w:t>
      </w:r>
    </w:p>
  </w:comment>
  <w:comment w:id="9" w:author="Susan" w:date="2005-05-06T12:48:00Z" w:initials="SCS">
    <w:p w14:paraId="1B81C860" w14:textId="77777777" w:rsidR="0058692F" w:rsidRDefault="0058692F">
      <w:pPr>
        <w:pStyle w:val="CommentText"/>
      </w:pPr>
      <w:r>
        <w:rPr>
          <w:rStyle w:val="CommentReference"/>
        </w:rPr>
        <w:annotationRef/>
      </w:r>
      <w:r>
        <w:t>Next year, if accepted, the conference publication shown above will show up in the activity report in two places – both in IV-1-b with proper citation information AND in this section to indicate that the presentation was actually given</w:t>
      </w:r>
    </w:p>
  </w:comment>
  <w:comment w:id="10" w:author="Susan" w:date="2005-05-06T12:43:00Z" w:initials="SCS">
    <w:p w14:paraId="5CF0DE0B" w14:textId="77777777" w:rsidR="0058692F" w:rsidRDefault="0058692F">
      <w:pPr>
        <w:pStyle w:val="CommentText"/>
      </w:pPr>
      <w:r>
        <w:rPr>
          <w:rStyle w:val="CommentReference"/>
        </w:rPr>
        <w:annotationRef/>
      </w:r>
      <w:r>
        <w:t>Self-explanatory.  If none, report none.</w:t>
      </w:r>
    </w:p>
  </w:comment>
  <w:comment w:id="11" w:author="Susan" w:date="2005-05-06T14:51:00Z" w:initials="SCS">
    <w:p w14:paraId="1F833DAA" w14:textId="77777777" w:rsidR="0058692F" w:rsidRDefault="0058692F">
      <w:pPr>
        <w:pStyle w:val="CommentText"/>
      </w:pPr>
      <w:r>
        <w:rPr>
          <w:rStyle w:val="CommentReference"/>
        </w:rPr>
        <w:annotationRef/>
      </w:r>
      <w:r>
        <w:t>See comment 10</w:t>
      </w:r>
      <w:bookmarkStart w:id="12" w:name="_GoBack"/>
      <w:bookmarkEnd w:id="12"/>
    </w:p>
  </w:comment>
  <w:comment w:id="13" w:author="Susan" w:date="2005-05-06T12:49:00Z" w:initials="SCS">
    <w:p w14:paraId="08E16B4B" w14:textId="77777777" w:rsidR="0058692F" w:rsidRDefault="0058692F">
      <w:pPr>
        <w:pStyle w:val="CommentText"/>
      </w:pPr>
      <w:r>
        <w:rPr>
          <w:rStyle w:val="CommentReference"/>
        </w:rPr>
        <w:annotationRef/>
      </w:r>
      <w:r>
        <w:t>The kinds of things you could report here include “professional” activities for which you were paid – such as tutoring, book reviews you might have written, etc.  This does NOT include part-time or full-time employment outside the university (see I-7).</w:t>
      </w:r>
    </w:p>
  </w:comment>
  <w:comment w:id="14" w:author="Susan" w:date="2005-05-06T12:55:00Z" w:initials="SCS">
    <w:p w14:paraId="4ADDC921" w14:textId="77777777" w:rsidR="0058692F" w:rsidRDefault="0058692F">
      <w:pPr>
        <w:pStyle w:val="CommentText"/>
      </w:pPr>
      <w:r>
        <w:rPr>
          <w:rStyle w:val="CommentReference"/>
        </w:rPr>
        <w:annotationRef/>
      </w:r>
      <w:r>
        <w:rPr>
          <w:rStyle w:val="CommentReference"/>
        </w:rPr>
        <w:t>I am not going to give an example of this.  Keep it short, honest and simple.   Talk about what you’ve accomplished this year with respect to your thesis or dissertation work (affiliated with a research group, initiated/completed the literature review, begun experimental/theoretical work on some part of my research, passed the written qualifiers, wrote two conference papers, etc….)</w:t>
      </w:r>
    </w:p>
  </w:comment>
  <w:comment w:id="15" w:author="Susan" w:date="2005-05-06T15:01:00Z" w:initials="SCS">
    <w:p w14:paraId="3979C943" w14:textId="77777777" w:rsidR="0058692F" w:rsidRDefault="0058692F">
      <w:pPr>
        <w:pStyle w:val="CommentText"/>
      </w:pPr>
      <w:r>
        <w:rPr>
          <w:rStyle w:val="CommentReference"/>
        </w:rPr>
        <w:annotationRef/>
      </w:r>
      <w:r>
        <w:t>Save this on your computer so that next year, when you have to add information, it will be easy to just “cut and paste” from this year’s report!!!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EA251B" w15:done="0"/>
  <w15:commentEx w15:paraId="786BD735" w15:done="0"/>
  <w15:commentEx w15:paraId="6A37E34F" w15:done="0"/>
  <w15:commentEx w15:paraId="7D18485A" w15:done="0"/>
  <w15:commentEx w15:paraId="279CB229" w15:done="0"/>
  <w15:commentEx w15:paraId="416BA656" w15:done="0"/>
  <w15:commentEx w15:paraId="59D90A1B" w15:done="0"/>
  <w15:commentEx w15:paraId="766597FB" w15:done="0"/>
  <w15:commentEx w15:paraId="328460C9" w15:done="0"/>
  <w15:commentEx w15:paraId="1B81C860" w15:done="0"/>
  <w15:commentEx w15:paraId="5CF0DE0B" w15:done="0"/>
  <w15:commentEx w15:paraId="1F833DAA" w15:done="0"/>
  <w15:commentEx w15:paraId="08E16B4B" w15:done="0"/>
  <w15:commentEx w15:paraId="4ADDC921" w15:done="0"/>
  <w15:commentEx w15:paraId="3979C94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neider, Susan">
    <w15:presenceInfo w15:providerId="AD" w15:userId="S-1-5-21-299502267-1532298954-682003330-17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6AC"/>
    <w:rsid w:val="00182306"/>
    <w:rsid w:val="00347C94"/>
    <w:rsid w:val="0058692F"/>
    <w:rsid w:val="00596222"/>
    <w:rsid w:val="005B69D0"/>
    <w:rsid w:val="006446A1"/>
    <w:rsid w:val="00734931"/>
    <w:rsid w:val="00810755"/>
    <w:rsid w:val="00840B0E"/>
    <w:rsid w:val="008B6E6F"/>
    <w:rsid w:val="009448EC"/>
    <w:rsid w:val="00AC47DE"/>
    <w:rsid w:val="00AE0844"/>
    <w:rsid w:val="00D36B07"/>
    <w:rsid w:val="00E27FD5"/>
    <w:rsid w:val="00EA5B37"/>
    <w:rsid w:val="00EF3C49"/>
    <w:rsid w:val="00F366AC"/>
    <w:rsid w:val="00FC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2544B42"/>
  <w15:chartTrackingRefBased/>
  <w15:docId w15:val="{8B4AC7C3-0A7E-4068-96CC-D89FB71B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27FD5"/>
    <w:rPr>
      <w:sz w:val="16"/>
      <w:szCs w:val="16"/>
    </w:rPr>
  </w:style>
  <w:style w:type="paragraph" w:styleId="CommentText">
    <w:name w:val="annotation text"/>
    <w:basedOn w:val="Normal"/>
    <w:semiHidden/>
    <w:rsid w:val="00E27FD5"/>
    <w:rPr>
      <w:sz w:val="20"/>
    </w:rPr>
  </w:style>
  <w:style w:type="paragraph" w:styleId="CommentSubject">
    <w:name w:val="annotation subject"/>
    <w:basedOn w:val="CommentText"/>
    <w:next w:val="CommentText"/>
    <w:semiHidden/>
    <w:rsid w:val="00E27FD5"/>
    <w:rPr>
      <w:b/>
      <w:bCs/>
    </w:rPr>
  </w:style>
  <w:style w:type="paragraph" w:styleId="BalloonText">
    <w:name w:val="Balloon Text"/>
    <w:basedOn w:val="Normal"/>
    <w:semiHidden/>
    <w:rsid w:val="00E27F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Marquette University</vt:lpstr>
    </vt:vector>
  </TitlesOfParts>
  <Company>Marquette University</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Marquette University</dc:title>
  <dc:subject/>
  <dc:creator>Susan</dc:creator>
  <cp:keywords/>
  <cp:lastModifiedBy>Schneider, Susan</cp:lastModifiedBy>
  <cp:revision>3</cp:revision>
  <cp:lastPrinted>2015-05-27T21:39:00Z</cp:lastPrinted>
  <dcterms:created xsi:type="dcterms:W3CDTF">2015-05-27T21:41:00Z</dcterms:created>
  <dcterms:modified xsi:type="dcterms:W3CDTF">2015-06-02T16:27:00Z</dcterms:modified>
</cp:coreProperties>
</file>